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62EEC8B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536C82">
        <w:rPr>
          <w:rFonts w:cs="Times"/>
          <w:b/>
          <w:color w:val="000000" w:themeColor="text1"/>
        </w:rPr>
        <w:t>HISTORIA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72D66185" w14:textId="77777777" w:rsidR="00704825" w:rsidRPr="00DA331A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25681172" w14:textId="77777777" w:rsidR="00704825" w:rsidRPr="00992910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4720C12" w14:textId="77777777" w:rsidR="00704825" w:rsidRPr="00992910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4645D738" w14:textId="77777777" w:rsidR="00704825" w:rsidRPr="00992910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005E6088" w14:textId="77777777" w:rsidR="00704825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3FA9E513" w14:textId="77777777" w:rsidR="00704825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73C5CF0F" w14:textId="77777777" w:rsidR="00704825" w:rsidRPr="002C02D5" w:rsidRDefault="00704825" w:rsidP="00704825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AB11A9" w:rsidRPr="00E92EA5" w14:paraId="003D66BD" w14:textId="77777777" w:rsidTr="00E92EA5">
        <w:tc>
          <w:tcPr>
            <w:tcW w:w="5240" w:type="dxa"/>
            <w:vAlign w:val="center"/>
          </w:tcPr>
          <w:p w14:paraId="53CF4B40" w14:textId="663FDA22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händelser, aktörer och förändringsprocesser under olika tidsperioder samt om historiska begrepp. Till detta hör att eleven visar kunskaper om särskilt centrala historiska skeenden, däribland Förintelsen.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 </w:t>
            </w:r>
            <w:r>
              <w:rPr>
                <w:rFonts w:ascii="Source Sans Pro" w:hAnsi="Source Sans Pro" w:cs="Calibri"/>
                <w:color w:val="262626"/>
              </w:rPr>
              <w:t>resonemang om orsaker till och konsekvenser av samhällsförändringar och av människors levnadsvillkor och handlingar i förfluten tid.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kontinuitet och förändring utifrån några långa historiska linjer.</w:t>
            </w:r>
          </w:p>
        </w:tc>
        <w:tc>
          <w:tcPr>
            <w:tcW w:w="1276" w:type="dxa"/>
          </w:tcPr>
          <w:p w14:paraId="5286CA17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04825">
              <w:rPr>
                <w:rFonts w:cstheme="minorHAnsi"/>
                <w:color w:val="000000" w:themeColor="text1"/>
              </w:rPr>
            </w:r>
            <w:r w:rsidR="0070482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04825">
              <w:rPr>
                <w:rFonts w:cstheme="minorHAnsi"/>
                <w:color w:val="000000" w:themeColor="text1"/>
              </w:rPr>
            </w:r>
            <w:r w:rsidR="0070482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AB11A9" w:rsidRPr="00E92EA5" w14:paraId="4C78F58C" w14:textId="77777777" w:rsidTr="00E92EA5">
        <w:tc>
          <w:tcPr>
            <w:tcW w:w="5240" w:type="dxa"/>
            <w:vAlign w:val="center"/>
          </w:tcPr>
          <w:p w14:paraId="3D356334" w14:textId="2D7C5342" w:rsidR="00AB11A9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Eleven ställer frågor till historiska källor och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vad källorna kan berätta om det förflutna samt om källornas relevans och trovärdighet.</w:t>
            </w:r>
          </w:p>
        </w:tc>
        <w:tc>
          <w:tcPr>
            <w:tcW w:w="1276" w:type="dxa"/>
          </w:tcPr>
          <w:p w14:paraId="61A6A63B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04825">
              <w:rPr>
                <w:rFonts w:cstheme="minorHAnsi"/>
                <w:color w:val="000000" w:themeColor="text1"/>
              </w:rPr>
            </w:r>
            <w:r w:rsidR="0070482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04825">
              <w:rPr>
                <w:rFonts w:cstheme="minorHAnsi"/>
                <w:color w:val="000000" w:themeColor="text1"/>
              </w:rPr>
            </w:r>
            <w:r w:rsidR="0070482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AB11A9" w:rsidRPr="00E92EA5" w14:paraId="61F6635C" w14:textId="77777777" w:rsidTr="00E92EA5">
        <w:tc>
          <w:tcPr>
            <w:tcW w:w="5240" w:type="dxa"/>
            <w:vAlign w:val="center"/>
          </w:tcPr>
          <w:p w14:paraId="321B6B52" w14:textId="3C83F894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hur historia kan brukas i olika sammanhang och för olika syften.</w:t>
            </w:r>
          </w:p>
        </w:tc>
        <w:tc>
          <w:tcPr>
            <w:tcW w:w="1276" w:type="dxa"/>
          </w:tcPr>
          <w:p w14:paraId="519572D3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04825">
              <w:rPr>
                <w:rFonts w:cstheme="minorHAnsi"/>
                <w:color w:val="000000" w:themeColor="text1"/>
              </w:rPr>
            </w:r>
            <w:r w:rsidR="0070482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704825">
              <w:rPr>
                <w:rFonts w:cstheme="minorHAnsi"/>
                <w:color w:val="000000" w:themeColor="text1"/>
              </w:rPr>
            </w:r>
            <w:r w:rsidR="0070482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AB11A9" w:rsidRPr="00E92EA5" w:rsidRDefault="00AB11A9" w:rsidP="00AB11A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3F29"/>
    <w:rsid w:val="004C2757"/>
    <w:rsid w:val="004C3EB4"/>
    <w:rsid w:val="004D20CF"/>
    <w:rsid w:val="004F5F1B"/>
    <w:rsid w:val="00514BE0"/>
    <w:rsid w:val="00533580"/>
    <w:rsid w:val="00536C82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04825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B11A9"/>
    <w:rsid w:val="00AC36AA"/>
    <w:rsid w:val="00AF5337"/>
    <w:rsid w:val="00B95A35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12</cp:revision>
  <dcterms:created xsi:type="dcterms:W3CDTF">2023-01-30T14:01:00Z</dcterms:created>
  <dcterms:modified xsi:type="dcterms:W3CDTF">2024-05-14T11:07:00Z</dcterms:modified>
</cp:coreProperties>
</file>