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8CD1" w14:textId="2F09C93B" w:rsidR="11E4D1B9" w:rsidRDefault="11E4D1B9" w:rsidP="30394667">
      <w:pPr>
        <w:spacing w:line="240" w:lineRule="auto"/>
        <w:rPr>
          <w:b/>
          <w:bCs/>
          <w:color w:val="D86DCB" w:themeColor="accent5" w:themeTint="99"/>
          <w:sz w:val="40"/>
          <w:szCs w:val="40"/>
        </w:rPr>
      </w:pPr>
      <w:r w:rsidRPr="30394667">
        <w:rPr>
          <w:b/>
          <w:bCs/>
          <w:color w:val="D86DCB" w:themeColor="accent5" w:themeTint="99"/>
          <w:sz w:val="40"/>
          <w:szCs w:val="40"/>
        </w:rPr>
        <w:t>Lärarhandledning</w:t>
      </w:r>
    </w:p>
    <w:p w14:paraId="7F741F99" w14:textId="76FAC141" w:rsidR="003408DA" w:rsidRDefault="003408DA" w:rsidP="4ED219D2">
      <w:pPr>
        <w:spacing w:line="240" w:lineRule="auto"/>
        <w:rPr>
          <w:b/>
          <w:color w:val="D86DCB" w:themeColor="accent5" w:themeTint="99"/>
          <w:sz w:val="24"/>
          <w:szCs w:val="24"/>
        </w:rPr>
      </w:pPr>
      <w:r w:rsidRPr="30394667">
        <w:rPr>
          <w:b/>
          <w:bCs/>
          <w:color w:val="D86DCB" w:themeColor="accent5" w:themeTint="99"/>
          <w:sz w:val="24"/>
          <w:szCs w:val="24"/>
        </w:rPr>
        <w:t>Varför cannabis på schemat?</w:t>
      </w:r>
    </w:p>
    <w:p w14:paraId="78C24C1E" w14:textId="6870738A" w:rsidR="33D571FF" w:rsidRDefault="33D571FF" w:rsidP="30394667">
      <w:pPr>
        <w:rPr>
          <w:rFonts w:ascii="Calibri" w:eastAsia="Calibri" w:hAnsi="Calibri" w:cs="Calibri"/>
        </w:rPr>
      </w:pPr>
      <w:r w:rsidRPr="61843BDE">
        <w:rPr>
          <w:rFonts w:ascii="Calibri" w:eastAsia="Calibri" w:hAnsi="Calibri" w:cs="Calibri"/>
        </w:rPr>
        <w:t xml:space="preserve">Materialets utgångspunkt är att ungdomars attityder till cannabis har ändrats över tid till att bli allt mer liberala och att missbruk och försäljning i skolan upplevs som ett stort problem. Skolan ska enligt läroplanen se till att eleverna får kunskaper om riskerna med tobak, alkohol, narkotika och andra droger. Forskning visar att skrämselpropaganda har liten inverkan i att hindra ungdomar från att testa droger. Däremot visar forskning att skolövergripande projekt </w:t>
      </w:r>
      <w:r w:rsidR="014AF1EC" w:rsidRPr="61843BDE">
        <w:rPr>
          <w:rFonts w:ascii="Calibri" w:eastAsia="Calibri" w:hAnsi="Calibri" w:cs="Calibri"/>
        </w:rPr>
        <w:t xml:space="preserve">i kombination med goda elev och lärar relationer </w:t>
      </w:r>
      <w:r w:rsidRPr="61843BDE">
        <w:rPr>
          <w:rFonts w:ascii="Calibri" w:eastAsia="Calibri" w:hAnsi="Calibri" w:cs="Calibri"/>
        </w:rPr>
        <w:t>är betydelsefulla för ungdomars restriktiva attityder till cannabis.</w:t>
      </w:r>
    </w:p>
    <w:p w14:paraId="6B43FBE7" w14:textId="3BDCA8B0" w:rsidR="43199F34" w:rsidRDefault="43199F34" w:rsidP="4A77009F">
      <w:pPr>
        <w:spacing w:before="240" w:after="240"/>
        <w:rPr>
          <w:rFonts w:ascii="Calibri" w:eastAsia="Calibri" w:hAnsi="Calibri" w:cs="Calibri"/>
        </w:rPr>
      </w:pPr>
      <w:r w:rsidRPr="4A77009F">
        <w:rPr>
          <w:rFonts w:ascii="Calibri" w:eastAsia="Calibri" w:hAnsi="Calibri" w:cs="Calibri"/>
        </w:rPr>
        <w:t>Vissa menar att information och diskussioner om cannabis kan påverka barn och unga på ett sätt som uppmuntrar till användning. Forskning visar dock att unga efterfrågar trygga forum där de kan samtala om cannabis och andra droger. Ökad kunskap om droger och deras effekter har visat sig ha en förebyggande inverkan och kan hjälpa ambivalenta barn och unga att välja bort att testa droger.</w:t>
      </w:r>
    </w:p>
    <w:p w14:paraId="1EBFFCE9" w14:textId="57310D23" w:rsidR="00F367B6" w:rsidRDefault="00F367B6" w:rsidP="4ED219D2">
      <w:pPr>
        <w:spacing w:line="240" w:lineRule="auto"/>
        <w:rPr>
          <w:b/>
          <w:bCs/>
          <w:color w:val="D86DCB" w:themeColor="accent5" w:themeTint="99"/>
          <w:sz w:val="24"/>
          <w:szCs w:val="24"/>
        </w:rPr>
      </w:pPr>
      <w:r w:rsidRPr="258DCCC7">
        <w:rPr>
          <w:b/>
          <w:bCs/>
          <w:color w:val="D86DCB" w:themeColor="accent5" w:themeTint="99"/>
          <w:sz w:val="24"/>
          <w:szCs w:val="24"/>
        </w:rPr>
        <w:t>Syftet med undervisningsmaterialet</w:t>
      </w:r>
    </w:p>
    <w:p w14:paraId="6EC5FF46" w14:textId="38F2C9AB" w:rsidR="1B6B2C9B" w:rsidRDefault="1B6B2C9B" w:rsidP="30394667">
      <w:pPr>
        <w:spacing w:line="240" w:lineRule="auto"/>
        <w:rPr>
          <w:rFonts w:ascii="Calibri" w:eastAsia="Calibri" w:hAnsi="Calibri" w:cs="Calibri"/>
        </w:rPr>
      </w:pPr>
      <w:r w:rsidRPr="61843BDE">
        <w:rPr>
          <w:rFonts w:ascii="Calibri" w:eastAsia="Calibri" w:hAnsi="Calibri" w:cs="Calibri"/>
        </w:rPr>
        <w:t>Syftet med utbildningen och materialet är främst att ge eleverna en nyanserad bild av området samt att ungdomar som vacklar i frågan ska våga säga nej och att detta i sig ska skapa en synergieffekt. Det har i samtal med elevgrupper framkommit att de har liten inblick i hur droger påverkar hjärnan, livet och samhället. De hör från vuxenvärlden att det är dåligt, men vad som är dåligt vet de inte samtidigt som de kommer i kontakt med många liberala röster. Materialet är alltså inte främst riktat till de som redan är liberala.</w:t>
      </w:r>
    </w:p>
    <w:p w14:paraId="55C090F3" w14:textId="3F5F3A8A" w:rsidR="32780E94" w:rsidRPr="00A6638B" w:rsidRDefault="28D3BDC0" w:rsidP="4ED219D2">
      <w:pPr>
        <w:spacing w:line="240" w:lineRule="auto"/>
        <w:rPr>
          <w:rFonts w:eastAsiaTheme="minorEastAsia"/>
          <w:b/>
          <w:bCs/>
          <w:color w:val="D86DCB" w:themeColor="accent5" w:themeTint="99"/>
          <w:sz w:val="24"/>
          <w:szCs w:val="24"/>
        </w:rPr>
      </w:pPr>
      <w:r w:rsidRPr="4ED219D2">
        <w:rPr>
          <w:rFonts w:eastAsiaTheme="minorEastAsia"/>
          <w:b/>
          <w:bCs/>
          <w:color w:val="D86DCB" w:themeColor="accent5" w:themeTint="99"/>
          <w:sz w:val="24"/>
          <w:szCs w:val="24"/>
        </w:rPr>
        <w:t>Cannabis - ett</w:t>
      </w:r>
      <w:r w:rsidR="32780E94" w:rsidRPr="4ED219D2">
        <w:rPr>
          <w:rFonts w:eastAsiaTheme="minorEastAsia"/>
          <w:b/>
          <w:bCs/>
          <w:color w:val="D86DCB" w:themeColor="accent5" w:themeTint="99"/>
          <w:sz w:val="24"/>
          <w:szCs w:val="24"/>
        </w:rPr>
        <w:t xml:space="preserve"> kontroversiell</w:t>
      </w:r>
      <w:r w:rsidR="118D67CC" w:rsidRPr="4ED219D2">
        <w:rPr>
          <w:rFonts w:eastAsiaTheme="minorEastAsia"/>
          <w:b/>
          <w:bCs/>
          <w:color w:val="D86DCB" w:themeColor="accent5" w:themeTint="99"/>
          <w:sz w:val="24"/>
          <w:szCs w:val="24"/>
        </w:rPr>
        <w:t>t</w:t>
      </w:r>
      <w:r w:rsidR="32780E94" w:rsidRPr="4ED219D2">
        <w:rPr>
          <w:rFonts w:eastAsiaTheme="minorEastAsia"/>
          <w:b/>
          <w:bCs/>
          <w:color w:val="D86DCB" w:themeColor="accent5" w:themeTint="99"/>
          <w:sz w:val="24"/>
          <w:szCs w:val="24"/>
        </w:rPr>
        <w:t xml:space="preserve"> ämne?</w:t>
      </w:r>
    </w:p>
    <w:p w14:paraId="62FC0495" w14:textId="02AEE5F7" w:rsidR="32780E94" w:rsidRDefault="32780E94" w:rsidP="4ED219D2">
      <w:pPr>
        <w:spacing w:line="240" w:lineRule="auto"/>
        <w:rPr>
          <w:rFonts w:ascii="Calibri" w:eastAsia="Calibri" w:hAnsi="Calibri" w:cs="Calibri"/>
          <w:color w:val="000000" w:themeColor="text1"/>
        </w:rPr>
      </w:pPr>
      <w:r w:rsidRPr="1D913C2C">
        <w:rPr>
          <w:rFonts w:ascii="Calibri" w:eastAsia="Calibri" w:hAnsi="Calibri" w:cs="Calibri"/>
          <w:color w:val="000000" w:themeColor="text1"/>
        </w:rPr>
        <w:t xml:space="preserve">Till kontroversiella ämnen räknas ämnen, frågor och/eller händelser som väcker starka tankar och känslor eller som kan uppfattas som kontroversiella. Vad som räknas som ett kontroversiellt ämne kan såklart variera beroende på sammanhang, kultur, tidpunkt och personliga erfarenheter och /eller värderingar. Viktigt att veta om dessa ämnen är dock att de kan skapa motsättningar samt leda till starka känslor eller åsikter. Exempel på kontroversiella ämnen kan vara rasism, droger, sex och samlevnad eller diskriminering. </w:t>
      </w:r>
    </w:p>
    <w:p w14:paraId="229160DA" w14:textId="77EAD84C" w:rsidR="32780E94" w:rsidRDefault="32780E94" w:rsidP="4ED219D2">
      <w:pPr>
        <w:pStyle w:val="Rubrik1"/>
        <w:spacing w:before="240" w:after="0" w:line="240" w:lineRule="auto"/>
        <w:rPr>
          <w:rFonts w:asciiTheme="minorHAnsi" w:eastAsiaTheme="minorEastAsia" w:hAnsiTheme="minorHAnsi" w:cstheme="minorBidi"/>
          <w:b/>
          <w:bCs/>
          <w:color w:val="D86DCB" w:themeColor="accent5" w:themeTint="99"/>
          <w:sz w:val="24"/>
          <w:szCs w:val="24"/>
        </w:rPr>
      </w:pPr>
      <w:r w:rsidRPr="4ED219D2">
        <w:rPr>
          <w:rFonts w:asciiTheme="minorHAnsi" w:eastAsiaTheme="minorEastAsia" w:hAnsiTheme="minorHAnsi" w:cstheme="minorBidi"/>
          <w:b/>
          <w:bCs/>
          <w:color w:val="D86DCB" w:themeColor="accent5" w:themeTint="99"/>
          <w:sz w:val="24"/>
          <w:szCs w:val="24"/>
        </w:rPr>
        <w:t>Varför undervisa kontroversiella ämnen?</w:t>
      </w:r>
    </w:p>
    <w:p w14:paraId="7A6D9634" w14:textId="3B84307C" w:rsidR="32780E94" w:rsidRDefault="32780E94" w:rsidP="00A41F20">
      <w:pPr>
        <w:spacing w:after="0" w:line="240" w:lineRule="auto"/>
        <w:rPr>
          <w:rFonts w:ascii="Calibri" w:eastAsia="Calibri" w:hAnsi="Calibri" w:cs="Calibri"/>
          <w:color w:val="000000" w:themeColor="text1"/>
        </w:rPr>
      </w:pPr>
      <w:r w:rsidRPr="1D913C2C">
        <w:rPr>
          <w:rFonts w:ascii="Calibri" w:eastAsia="Calibri" w:hAnsi="Calibri" w:cs="Calibri"/>
          <w:color w:val="000000" w:themeColor="text1"/>
        </w:rPr>
        <w:t>Ett av skolans grundläggande uppdrag är att förbereda eleverna på att bli demokratiska samhällsmedborgare. I det ingår att respektera människors olikheter samt förbereda eleverna på att bli medborgare i en demokrati, vilken bygger på just människors olikheter. Att undervisa i kontroversiella ämnen är därmed en given del av undervisningen, men den kräver också b.la. tillitsfulla relationer och en respektfull miljö.</w:t>
      </w:r>
    </w:p>
    <w:p w14:paraId="02F64084" w14:textId="77777777" w:rsidR="00A41F20" w:rsidRDefault="00A41F20" w:rsidP="00A41F20">
      <w:pPr>
        <w:spacing w:after="0" w:line="240" w:lineRule="auto"/>
        <w:rPr>
          <w:rFonts w:ascii="Calibri" w:eastAsia="Calibri" w:hAnsi="Calibri" w:cs="Calibri"/>
          <w:color w:val="000000" w:themeColor="text1"/>
        </w:rPr>
      </w:pPr>
    </w:p>
    <w:p w14:paraId="43DB3BB5" w14:textId="37BD607F" w:rsidR="32780E94" w:rsidRPr="00031C71" w:rsidRDefault="32780E94" w:rsidP="00A41F20">
      <w:pPr>
        <w:pStyle w:val="Rubrik1"/>
        <w:keepNext w:val="0"/>
        <w:keepLines w:val="0"/>
        <w:spacing w:before="0" w:after="0" w:line="240" w:lineRule="auto"/>
        <w:rPr>
          <w:b/>
          <w:bCs/>
          <w:color w:val="D86DCB" w:themeColor="accent5" w:themeTint="99"/>
          <w:sz w:val="24"/>
          <w:szCs w:val="24"/>
        </w:rPr>
      </w:pPr>
      <w:r w:rsidRPr="4ED219D2">
        <w:rPr>
          <w:b/>
          <w:bCs/>
          <w:color w:val="D86DCB" w:themeColor="accent5" w:themeTint="99"/>
          <w:sz w:val="24"/>
          <w:szCs w:val="24"/>
        </w:rPr>
        <w:t>Förslag på samtalsregler i klassrummet</w:t>
      </w:r>
    </w:p>
    <w:p w14:paraId="3C6FB0E3" w14:textId="5DFE8AFF" w:rsidR="00694423" w:rsidRDefault="00D1152D" w:rsidP="24DE33A5">
      <w:pPr>
        <w:spacing w:line="240" w:lineRule="auto"/>
        <w:rPr>
          <w:rFonts w:ascii="Calibri" w:eastAsia="Calibri" w:hAnsi="Calibri" w:cs="Calibri"/>
          <w:color w:val="000000" w:themeColor="text1"/>
        </w:rPr>
      </w:pPr>
      <w:r>
        <w:rPr>
          <w:rFonts w:ascii="Calibri" w:eastAsia="Calibri" w:hAnsi="Calibri" w:cs="Calibri"/>
          <w:color w:val="000000" w:themeColor="text1"/>
        </w:rPr>
        <w:t>Innan ni startar</w:t>
      </w:r>
      <w:r w:rsidR="00C8788B">
        <w:rPr>
          <w:rFonts w:ascii="Calibri" w:eastAsia="Calibri" w:hAnsi="Calibri" w:cs="Calibri"/>
          <w:color w:val="000000" w:themeColor="text1"/>
        </w:rPr>
        <w:t xml:space="preserve"> </w:t>
      </w:r>
      <w:r>
        <w:rPr>
          <w:rFonts w:ascii="Calibri" w:eastAsia="Calibri" w:hAnsi="Calibri" w:cs="Calibri"/>
          <w:color w:val="000000" w:themeColor="text1"/>
        </w:rPr>
        <w:t xml:space="preserve">arbetsområdet kan det vara en fördel att </w:t>
      </w:r>
      <w:r w:rsidR="006446C9">
        <w:rPr>
          <w:rFonts w:ascii="Calibri" w:eastAsia="Calibri" w:hAnsi="Calibri" w:cs="Calibri"/>
          <w:color w:val="000000" w:themeColor="text1"/>
        </w:rPr>
        <w:t xml:space="preserve">sätta upp samtalsregler. </w:t>
      </w:r>
      <w:r w:rsidR="38CE7309" w:rsidRPr="3492D04F">
        <w:rPr>
          <w:rFonts w:ascii="Calibri" w:eastAsia="Calibri" w:hAnsi="Calibri" w:cs="Calibri"/>
          <w:color w:val="000000" w:themeColor="text1"/>
        </w:rPr>
        <w:t>Berätta för klassen att</w:t>
      </w:r>
      <w:r w:rsidR="38CE7309" w:rsidRPr="69972994">
        <w:rPr>
          <w:rFonts w:ascii="Calibri" w:eastAsia="Calibri" w:hAnsi="Calibri" w:cs="Calibri"/>
          <w:color w:val="000000" w:themeColor="text1"/>
        </w:rPr>
        <w:t xml:space="preserve"> ämnet kan </w:t>
      </w:r>
      <w:r w:rsidR="38CE7309" w:rsidRPr="50DD2A48">
        <w:rPr>
          <w:rFonts w:ascii="Calibri" w:eastAsia="Calibri" w:hAnsi="Calibri" w:cs="Calibri"/>
          <w:color w:val="000000" w:themeColor="text1"/>
        </w:rPr>
        <w:t xml:space="preserve">väcka </w:t>
      </w:r>
      <w:r w:rsidR="38CE7309" w:rsidRPr="4F2C09FF">
        <w:rPr>
          <w:rFonts w:ascii="Calibri" w:eastAsia="Calibri" w:hAnsi="Calibri" w:cs="Calibri"/>
          <w:color w:val="000000" w:themeColor="text1"/>
        </w:rPr>
        <w:t xml:space="preserve">starka känslor och </w:t>
      </w:r>
      <w:r w:rsidR="38CE7309" w:rsidRPr="0D454AAE">
        <w:rPr>
          <w:rFonts w:ascii="Calibri" w:eastAsia="Calibri" w:hAnsi="Calibri" w:cs="Calibri"/>
          <w:color w:val="000000" w:themeColor="text1"/>
        </w:rPr>
        <w:t xml:space="preserve">att det är viktigt att </w:t>
      </w:r>
      <w:r w:rsidR="38CE7309" w:rsidRPr="62820A70">
        <w:rPr>
          <w:rFonts w:ascii="Calibri" w:eastAsia="Calibri" w:hAnsi="Calibri" w:cs="Calibri"/>
          <w:color w:val="000000" w:themeColor="text1"/>
        </w:rPr>
        <w:t xml:space="preserve">alla får komma till tals </w:t>
      </w:r>
      <w:r w:rsidR="38CE7309" w:rsidRPr="346353D0">
        <w:rPr>
          <w:rFonts w:ascii="Calibri" w:eastAsia="Calibri" w:hAnsi="Calibri" w:cs="Calibri"/>
          <w:color w:val="000000" w:themeColor="text1"/>
        </w:rPr>
        <w:t xml:space="preserve">samt </w:t>
      </w:r>
      <w:r w:rsidR="38CE7309" w:rsidRPr="130782E8">
        <w:rPr>
          <w:rFonts w:ascii="Calibri" w:eastAsia="Calibri" w:hAnsi="Calibri" w:cs="Calibri"/>
          <w:color w:val="000000" w:themeColor="text1"/>
        </w:rPr>
        <w:t xml:space="preserve">att </w:t>
      </w:r>
      <w:r w:rsidR="38CE7309" w:rsidRPr="1245EC9D">
        <w:rPr>
          <w:rFonts w:ascii="Calibri" w:eastAsia="Calibri" w:hAnsi="Calibri" w:cs="Calibri"/>
          <w:color w:val="000000" w:themeColor="text1"/>
        </w:rPr>
        <w:t>åsikter/tankar</w:t>
      </w:r>
      <w:r w:rsidR="38CE7309" w:rsidRPr="5EDAA7EB">
        <w:rPr>
          <w:rFonts w:ascii="Calibri" w:eastAsia="Calibri" w:hAnsi="Calibri" w:cs="Calibri"/>
          <w:color w:val="000000" w:themeColor="text1"/>
        </w:rPr>
        <w:t xml:space="preserve"> som </w:t>
      </w:r>
      <w:r w:rsidR="38CE7309" w:rsidRPr="5AD09AE2">
        <w:rPr>
          <w:rFonts w:ascii="Calibri" w:eastAsia="Calibri" w:hAnsi="Calibri" w:cs="Calibri"/>
          <w:color w:val="000000" w:themeColor="text1"/>
        </w:rPr>
        <w:t>lyfts</w:t>
      </w:r>
      <w:r w:rsidR="38CE7309" w:rsidRPr="052AD5F8">
        <w:rPr>
          <w:rFonts w:ascii="Calibri" w:eastAsia="Calibri" w:hAnsi="Calibri" w:cs="Calibri"/>
          <w:color w:val="000000" w:themeColor="text1"/>
        </w:rPr>
        <w:t xml:space="preserve"> bemöts med respekt</w:t>
      </w:r>
      <w:r w:rsidR="00694423">
        <w:rPr>
          <w:rFonts w:ascii="Calibri" w:eastAsia="Calibri" w:hAnsi="Calibri" w:cs="Calibri"/>
          <w:color w:val="000000" w:themeColor="text1"/>
        </w:rPr>
        <w:t xml:space="preserve"> och det är därför reglerna finns. Förslag på regler</w:t>
      </w:r>
      <w:r w:rsidR="00313A93">
        <w:rPr>
          <w:rFonts w:ascii="Calibri" w:eastAsia="Calibri" w:hAnsi="Calibri" w:cs="Calibri"/>
          <w:color w:val="000000" w:themeColor="text1"/>
        </w:rPr>
        <w:t>:</w:t>
      </w:r>
    </w:p>
    <w:p w14:paraId="5D7F6FE7" w14:textId="18371505" w:rsidR="00313A93" w:rsidRPr="001C6CB2" w:rsidRDefault="001C6CB2" w:rsidP="4ED219D2">
      <w:pPr>
        <w:pStyle w:val="Liststycke"/>
        <w:numPr>
          <w:ilvl w:val="0"/>
          <w:numId w:val="8"/>
        </w:numPr>
        <w:spacing w:line="240" w:lineRule="auto"/>
        <w:rPr>
          <w:rFonts w:ascii="Calibri" w:eastAsia="Calibri" w:hAnsi="Calibri" w:cs="Calibri"/>
          <w:color w:val="000000" w:themeColor="text1"/>
        </w:rPr>
      </w:pPr>
      <w:r w:rsidRPr="4AE5ECCE">
        <w:rPr>
          <w:rFonts w:ascii="Calibri" w:eastAsia="Calibri" w:hAnsi="Calibri" w:cs="Calibri"/>
          <w:color w:val="000000" w:themeColor="text1"/>
        </w:rPr>
        <w:t>Alla delta</w:t>
      </w:r>
      <w:r w:rsidR="1C116969" w:rsidRPr="4AE5ECCE">
        <w:rPr>
          <w:rFonts w:ascii="Calibri" w:eastAsia="Calibri" w:hAnsi="Calibri" w:cs="Calibri"/>
          <w:color w:val="000000" w:themeColor="text1"/>
        </w:rPr>
        <w:t>gare</w:t>
      </w:r>
      <w:r w:rsidRPr="4AE5ECCE">
        <w:rPr>
          <w:rFonts w:ascii="Calibri" w:eastAsia="Calibri" w:hAnsi="Calibri" w:cs="Calibri"/>
          <w:color w:val="000000" w:themeColor="text1"/>
        </w:rPr>
        <w:t xml:space="preserve"> har ansvaret att utrycka sina tankar</w:t>
      </w:r>
    </w:p>
    <w:p w14:paraId="56DF8152" w14:textId="17A32112" w:rsidR="001C6CB2" w:rsidRPr="001C6CB2" w:rsidRDefault="001C6CB2" w:rsidP="4ED219D2">
      <w:pPr>
        <w:pStyle w:val="Liststycke"/>
        <w:numPr>
          <w:ilvl w:val="0"/>
          <w:numId w:val="8"/>
        </w:numPr>
        <w:spacing w:line="240" w:lineRule="auto"/>
        <w:rPr>
          <w:rFonts w:ascii="Calibri" w:eastAsia="Calibri" w:hAnsi="Calibri" w:cs="Calibri"/>
          <w:color w:val="000000" w:themeColor="text1"/>
        </w:rPr>
      </w:pPr>
      <w:r w:rsidRPr="001C6CB2">
        <w:rPr>
          <w:rFonts w:ascii="Calibri" w:eastAsia="Calibri" w:hAnsi="Calibri" w:cs="Calibri"/>
          <w:color w:val="000000" w:themeColor="text1"/>
        </w:rPr>
        <w:t>Alla deltagare har ansvar att lyssna respektfullt</w:t>
      </w:r>
    </w:p>
    <w:p w14:paraId="71BBBF1F" w14:textId="352C15BE" w:rsidR="001C6CB2" w:rsidRDefault="001C6CB2" w:rsidP="4ED219D2">
      <w:pPr>
        <w:pStyle w:val="Liststycke"/>
        <w:numPr>
          <w:ilvl w:val="0"/>
          <w:numId w:val="8"/>
        </w:numPr>
        <w:spacing w:line="240" w:lineRule="auto"/>
        <w:rPr>
          <w:rFonts w:ascii="Calibri" w:eastAsia="Calibri" w:hAnsi="Calibri" w:cs="Calibri"/>
          <w:color w:val="000000" w:themeColor="text1"/>
        </w:rPr>
      </w:pPr>
      <w:r w:rsidRPr="001C6CB2">
        <w:rPr>
          <w:rFonts w:ascii="Calibri" w:eastAsia="Calibri" w:hAnsi="Calibri" w:cs="Calibri"/>
          <w:color w:val="000000" w:themeColor="text1"/>
        </w:rPr>
        <w:t>Ingen deltagare får ge kränkande kommentarer</w:t>
      </w:r>
    </w:p>
    <w:p w14:paraId="5459BA44" w14:textId="46726A3D" w:rsidR="2DDFD7C0" w:rsidRDefault="55EC4AB2" w:rsidP="4ED219D2">
      <w:pPr>
        <w:spacing w:line="240" w:lineRule="auto"/>
        <w:rPr>
          <w:rFonts w:ascii="Calibri" w:eastAsia="Calibri" w:hAnsi="Calibri" w:cs="Calibri"/>
          <w:color w:val="000000" w:themeColor="text1"/>
        </w:rPr>
      </w:pPr>
      <w:r w:rsidRPr="1A41C2D8">
        <w:rPr>
          <w:rFonts w:ascii="Calibri" w:eastAsia="Calibri" w:hAnsi="Calibri" w:cs="Calibri"/>
          <w:color w:val="000000" w:themeColor="text1"/>
        </w:rPr>
        <w:t xml:space="preserve">För att </w:t>
      </w:r>
      <w:r w:rsidRPr="7C48208B">
        <w:rPr>
          <w:rFonts w:ascii="Calibri" w:eastAsia="Calibri" w:hAnsi="Calibri" w:cs="Calibri"/>
          <w:color w:val="000000" w:themeColor="text1"/>
        </w:rPr>
        <w:t xml:space="preserve">bemöta </w:t>
      </w:r>
      <w:r w:rsidRPr="63CA0F29">
        <w:rPr>
          <w:rFonts w:ascii="Calibri" w:eastAsia="Calibri" w:hAnsi="Calibri" w:cs="Calibri"/>
          <w:color w:val="000000" w:themeColor="text1"/>
        </w:rPr>
        <w:t xml:space="preserve">liberala </w:t>
      </w:r>
      <w:r w:rsidRPr="1B4F9EA6">
        <w:rPr>
          <w:rFonts w:ascii="Calibri" w:eastAsia="Calibri" w:hAnsi="Calibri" w:cs="Calibri"/>
          <w:color w:val="000000" w:themeColor="text1"/>
        </w:rPr>
        <w:t>tankar</w:t>
      </w:r>
      <w:r w:rsidR="550F8D81" w:rsidRPr="2F9AC40C">
        <w:rPr>
          <w:rFonts w:ascii="Calibri" w:eastAsia="Calibri" w:hAnsi="Calibri" w:cs="Calibri"/>
          <w:color w:val="000000" w:themeColor="text1"/>
        </w:rPr>
        <w:t xml:space="preserve"> </w:t>
      </w:r>
      <w:r w:rsidRPr="256D520D">
        <w:rPr>
          <w:rFonts w:ascii="Calibri" w:eastAsia="Calibri" w:hAnsi="Calibri" w:cs="Calibri"/>
          <w:color w:val="000000" w:themeColor="text1"/>
        </w:rPr>
        <w:t>kan</w:t>
      </w:r>
      <w:r w:rsidR="550F8D81" w:rsidRPr="256D520D">
        <w:rPr>
          <w:rFonts w:ascii="Calibri" w:eastAsia="Calibri" w:hAnsi="Calibri" w:cs="Calibri"/>
          <w:color w:val="000000" w:themeColor="text1"/>
        </w:rPr>
        <w:t xml:space="preserve"> </w:t>
      </w:r>
      <w:r w:rsidRPr="5698D30F">
        <w:rPr>
          <w:rFonts w:ascii="Calibri" w:eastAsia="Calibri" w:hAnsi="Calibri" w:cs="Calibri"/>
          <w:color w:val="000000" w:themeColor="text1"/>
        </w:rPr>
        <w:t>någo</w:t>
      </w:r>
      <w:r w:rsidR="2DDFD7C0" w:rsidRPr="5698D30F">
        <w:rPr>
          <w:rFonts w:ascii="Calibri" w:eastAsia="Calibri" w:hAnsi="Calibri" w:cs="Calibri"/>
          <w:color w:val="000000" w:themeColor="text1"/>
        </w:rPr>
        <w:t>n</w:t>
      </w:r>
      <w:r w:rsidR="2DDFD7C0" w:rsidRPr="51087A68">
        <w:rPr>
          <w:rFonts w:ascii="Calibri" w:eastAsia="Calibri" w:hAnsi="Calibri" w:cs="Calibri"/>
          <w:color w:val="000000" w:themeColor="text1"/>
        </w:rPr>
        <w:t xml:space="preserve"> av följande </w:t>
      </w:r>
      <w:r w:rsidR="2DDFD7C0" w:rsidRPr="2D60555D">
        <w:rPr>
          <w:rFonts w:ascii="Calibri" w:eastAsia="Calibri" w:hAnsi="Calibri" w:cs="Calibri"/>
          <w:color w:val="000000" w:themeColor="text1"/>
        </w:rPr>
        <w:t>metoder</w:t>
      </w:r>
      <w:r w:rsidR="2DDFD7C0" w:rsidRPr="16F7AD35">
        <w:rPr>
          <w:rFonts w:ascii="Calibri" w:eastAsia="Calibri" w:hAnsi="Calibri" w:cs="Calibri"/>
          <w:color w:val="000000" w:themeColor="text1"/>
        </w:rPr>
        <w:t xml:space="preserve"> </w:t>
      </w:r>
      <w:r w:rsidR="2DDFD7C0" w:rsidRPr="348F1C67">
        <w:rPr>
          <w:rFonts w:ascii="Calibri" w:eastAsia="Calibri" w:hAnsi="Calibri" w:cs="Calibri"/>
          <w:color w:val="000000" w:themeColor="text1"/>
        </w:rPr>
        <w:t>användas</w:t>
      </w:r>
      <w:r w:rsidR="2DDFD7C0" w:rsidRPr="2D60555D">
        <w:rPr>
          <w:rFonts w:ascii="Calibri" w:eastAsia="Calibri" w:hAnsi="Calibri" w:cs="Calibri"/>
          <w:color w:val="000000" w:themeColor="text1"/>
        </w:rPr>
        <w:t>:</w:t>
      </w:r>
    </w:p>
    <w:p w14:paraId="65A31B63" w14:textId="1E8133B0" w:rsidR="2DDFD7C0" w:rsidRDefault="7E3F35E0" w:rsidP="4ED219D2">
      <w:pPr>
        <w:pStyle w:val="Liststycke"/>
        <w:numPr>
          <w:ilvl w:val="0"/>
          <w:numId w:val="10"/>
        </w:numPr>
        <w:spacing w:line="240" w:lineRule="auto"/>
        <w:rPr>
          <w:rFonts w:ascii="Calibri" w:eastAsia="Calibri" w:hAnsi="Calibri" w:cs="Calibri"/>
          <w:color w:val="000000" w:themeColor="text1"/>
        </w:rPr>
      </w:pPr>
      <w:r w:rsidRPr="32C140A2">
        <w:rPr>
          <w:rFonts w:ascii="Calibri" w:eastAsia="Calibri" w:hAnsi="Calibri" w:cs="Calibri"/>
          <w:color w:val="000000" w:themeColor="text1"/>
        </w:rPr>
        <w:t>“</w:t>
      </w:r>
      <w:r w:rsidR="2DDFD7C0" w:rsidRPr="51F74433">
        <w:rPr>
          <w:rFonts w:ascii="Calibri" w:eastAsia="Calibri" w:hAnsi="Calibri" w:cs="Calibri"/>
          <w:color w:val="000000" w:themeColor="text1"/>
        </w:rPr>
        <w:t>Det är inte det vi</w:t>
      </w:r>
      <w:r w:rsidR="2DDFD7C0" w:rsidRPr="7CABF3C1">
        <w:rPr>
          <w:rFonts w:ascii="Calibri" w:eastAsia="Calibri" w:hAnsi="Calibri" w:cs="Calibri"/>
          <w:color w:val="000000" w:themeColor="text1"/>
        </w:rPr>
        <w:t xml:space="preserve"> pratar om just nu, </w:t>
      </w:r>
      <w:r w:rsidR="2DDFD7C0" w:rsidRPr="260DF443">
        <w:rPr>
          <w:rFonts w:ascii="Calibri" w:eastAsia="Calibri" w:hAnsi="Calibri" w:cs="Calibri"/>
          <w:color w:val="000000" w:themeColor="text1"/>
        </w:rPr>
        <w:t>nu pratar vi om</w:t>
      </w:r>
      <w:r w:rsidR="2DDFD7C0" w:rsidRPr="1DF5A6D4">
        <w:rPr>
          <w:rFonts w:ascii="Calibri" w:eastAsia="Calibri" w:hAnsi="Calibri" w:cs="Calibri"/>
          <w:color w:val="000000" w:themeColor="text1"/>
        </w:rPr>
        <w:t>...</w:t>
      </w:r>
      <w:r w:rsidR="2BC04D73" w:rsidRPr="1DF5A6D4">
        <w:rPr>
          <w:rFonts w:ascii="Calibri" w:eastAsia="Calibri" w:hAnsi="Calibri" w:cs="Calibri"/>
          <w:color w:val="000000" w:themeColor="text1"/>
        </w:rPr>
        <w:t>”</w:t>
      </w:r>
    </w:p>
    <w:p w14:paraId="34ABD5D2" w14:textId="24F78A23" w:rsidR="2DDFD7C0" w:rsidRDefault="268DB515" w:rsidP="4ED219D2">
      <w:pPr>
        <w:pStyle w:val="Liststycke"/>
        <w:numPr>
          <w:ilvl w:val="0"/>
          <w:numId w:val="10"/>
        </w:numPr>
        <w:spacing w:line="240" w:lineRule="auto"/>
        <w:rPr>
          <w:rFonts w:ascii="Calibri" w:eastAsia="Calibri" w:hAnsi="Calibri" w:cs="Calibri"/>
          <w:color w:val="000000" w:themeColor="text1"/>
        </w:rPr>
      </w:pPr>
      <w:r w:rsidRPr="6CC9E65A">
        <w:rPr>
          <w:rFonts w:ascii="Calibri" w:eastAsia="Calibri" w:hAnsi="Calibri" w:cs="Calibri"/>
          <w:color w:val="000000" w:themeColor="text1"/>
        </w:rPr>
        <w:lastRenderedPageBreak/>
        <w:t>“</w:t>
      </w:r>
      <w:r w:rsidR="2DDFD7C0" w:rsidRPr="2ABE7078">
        <w:rPr>
          <w:rFonts w:ascii="Calibri" w:eastAsia="Calibri" w:hAnsi="Calibri" w:cs="Calibri"/>
          <w:color w:val="000000" w:themeColor="text1"/>
        </w:rPr>
        <w:t xml:space="preserve">Det där får </w:t>
      </w:r>
      <w:r w:rsidR="2DDFD7C0" w:rsidRPr="31D84B4C">
        <w:rPr>
          <w:rFonts w:ascii="Calibri" w:eastAsia="Calibri" w:hAnsi="Calibri" w:cs="Calibri"/>
          <w:color w:val="000000" w:themeColor="text1"/>
        </w:rPr>
        <w:t>stå för dig</w:t>
      </w:r>
      <w:r w:rsidR="2DDFD7C0" w:rsidRPr="7CF12120">
        <w:rPr>
          <w:rFonts w:ascii="Calibri" w:eastAsia="Calibri" w:hAnsi="Calibri" w:cs="Calibri"/>
          <w:color w:val="000000" w:themeColor="text1"/>
        </w:rPr>
        <w:t xml:space="preserve">. </w:t>
      </w:r>
      <w:r w:rsidR="2DDFD7C0" w:rsidRPr="28C16A88">
        <w:rPr>
          <w:rFonts w:ascii="Calibri" w:eastAsia="Calibri" w:hAnsi="Calibri" w:cs="Calibri"/>
          <w:color w:val="000000" w:themeColor="text1"/>
        </w:rPr>
        <w:t xml:space="preserve">Jag skulle aldrig utsätta mig för den </w:t>
      </w:r>
      <w:r w:rsidR="2DDFD7C0" w:rsidRPr="5FEB6F6A">
        <w:rPr>
          <w:rFonts w:ascii="Calibri" w:eastAsia="Calibri" w:hAnsi="Calibri" w:cs="Calibri"/>
          <w:color w:val="000000" w:themeColor="text1"/>
        </w:rPr>
        <w:t>risken</w:t>
      </w:r>
      <w:r w:rsidR="2DDFD7C0" w:rsidRPr="7528730E">
        <w:rPr>
          <w:rFonts w:ascii="Calibri" w:eastAsia="Calibri" w:hAnsi="Calibri" w:cs="Calibri"/>
          <w:color w:val="000000" w:themeColor="text1"/>
        </w:rPr>
        <w:t>.</w:t>
      </w:r>
      <w:r w:rsidR="585B5EDC" w:rsidRPr="7528730E">
        <w:rPr>
          <w:rFonts w:ascii="Calibri" w:eastAsia="Calibri" w:hAnsi="Calibri" w:cs="Calibri"/>
          <w:color w:val="000000" w:themeColor="text1"/>
        </w:rPr>
        <w:t>”</w:t>
      </w:r>
    </w:p>
    <w:p w14:paraId="579FC37A" w14:textId="77DE1573" w:rsidR="01440D06" w:rsidRDefault="4FF51992" w:rsidP="4ED219D2">
      <w:pPr>
        <w:pStyle w:val="Liststycke"/>
        <w:numPr>
          <w:ilvl w:val="0"/>
          <w:numId w:val="10"/>
        </w:numPr>
        <w:spacing w:line="240" w:lineRule="auto"/>
        <w:rPr>
          <w:rFonts w:ascii="Calibri" w:eastAsia="Calibri" w:hAnsi="Calibri" w:cs="Calibri"/>
          <w:color w:val="000000" w:themeColor="text1"/>
        </w:rPr>
      </w:pPr>
      <w:r w:rsidRPr="662F179D">
        <w:rPr>
          <w:rFonts w:ascii="Calibri" w:eastAsia="Calibri" w:hAnsi="Calibri" w:cs="Calibri"/>
          <w:color w:val="000000" w:themeColor="text1"/>
        </w:rPr>
        <w:t>“</w:t>
      </w:r>
      <w:r w:rsidR="2DDFD7C0" w:rsidRPr="0F667ABB">
        <w:rPr>
          <w:rFonts w:ascii="Calibri" w:eastAsia="Calibri" w:hAnsi="Calibri" w:cs="Calibri"/>
          <w:color w:val="000000" w:themeColor="text1"/>
        </w:rPr>
        <w:t>Intressant att du nämner det</w:t>
      </w:r>
      <w:r w:rsidR="2DDFD7C0" w:rsidRPr="51DE7C3F">
        <w:rPr>
          <w:rFonts w:ascii="Calibri" w:eastAsia="Calibri" w:hAnsi="Calibri" w:cs="Calibri"/>
          <w:color w:val="000000" w:themeColor="text1"/>
        </w:rPr>
        <w:t xml:space="preserve">. Det där kan vi ta </w:t>
      </w:r>
      <w:r w:rsidR="2DDFD7C0" w:rsidRPr="3759F1A5">
        <w:rPr>
          <w:rFonts w:ascii="Calibri" w:eastAsia="Calibri" w:hAnsi="Calibri" w:cs="Calibri"/>
          <w:color w:val="000000" w:themeColor="text1"/>
        </w:rPr>
        <w:t xml:space="preserve">upp </w:t>
      </w:r>
      <w:r w:rsidR="2DDFD7C0" w:rsidRPr="499EF7CC">
        <w:rPr>
          <w:rFonts w:ascii="Calibri" w:eastAsia="Calibri" w:hAnsi="Calibri" w:cs="Calibri"/>
          <w:color w:val="000000" w:themeColor="text1"/>
        </w:rPr>
        <w:t xml:space="preserve">senare, </w:t>
      </w:r>
      <w:r w:rsidR="2DDFD7C0" w:rsidRPr="4B25FF0A">
        <w:rPr>
          <w:rFonts w:ascii="Calibri" w:eastAsia="Calibri" w:hAnsi="Calibri" w:cs="Calibri"/>
          <w:color w:val="000000" w:themeColor="text1"/>
        </w:rPr>
        <w:t>nu går vi tillbaka till ämnet</w:t>
      </w:r>
      <w:r w:rsidR="2DDFD7C0" w:rsidRPr="424AF9F3">
        <w:rPr>
          <w:rFonts w:ascii="Calibri" w:eastAsia="Calibri" w:hAnsi="Calibri" w:cs="Calibri"/>
          <w:color w:val="000000" w:themeColor="text1"/>
        </w:rPr>
        <w:t>.</w:t>
      </w:r>
      <w:r w:rsidR="21F33CDD" w:rsidRPr="424AF9F3">
        <w:rPr>
          <w:rFonts w:ascii="Calibri" w:eastAsia="Calibri" w:hAnsi="Calibri" w:cs="Calibri"/>
          <w:color w:val="000000" w:themeColor="text1"/>
        </w:rPr>
        <w:t>”</w:t>
      </w:r>
    </w:p>
    <w:p w14:paraId="29844F2D" w14:textId="03AE782F" w:rsidR="30394667" w:rsidRDefault="0A9C8BBB" w:rsidP="4A77009F">
      <w:pPr>
        <w:pStyle w:val="Liststycke"/>
        <w:numPr>
          <w:ilvl w:val="0"/>
          <w:numId w:val="10"/>
        </w:numPr>
        <w:spacing w:line="240" w:lineRule="auto"/>
        <w:rPr>
          <w:rFonts w:ascii="Calibri" w:eastAsia="Calibri" w:hAnsi="Calibri" w:cs="Calibri"/>
          <w:color w:val="000000" w:themeColor="text1"/>
        </w:rPr>
      </w:pPr>
      <w:r w:rsidRPr="4A77009F">
        <w:rPr>
          <w:rFonts w:ascii="Calibri" w:eastAsia="Calibri" w:hAnsi="Calibri" w:cs="Calibri"/>
          <w:color w:val="000000" w:themeColor="text1"/>
        </w:rPr>
        <w:t>“</w:t>
      </w:r>
      <w:r w:rsidR="1BDB5CDA" w:rsidRPr="4A77009F">
        <w:rPr>
          <w:rFonts w:ascii="Calibri" w:eastAsia="Calibri" w:hAnsi="Calibri" w:cs="Calibri"/>
          <w:color w:val="000000" w:themeColor="text1"/>
        </w:rPr>
        <w:t xml:space="preserve">Kommer ni ihåg samtalsreglerna? </w:t>
      </w:r>
      <w:r w:rsidR="2DDFD7C0" w:rsidRPr="4A77009F">
        <w:rPr>
          <w:rFonts w:ascii="Calibri" w:eastAsia="Calibri" w:hAnsi="Calibri" w:cs="Calibri"/>
          <w:color w:val="000000" w:themeColor="text1"/>
        </w:rPr>
        <w:t xml:space="preserve">Det </w:t>
      </w:r>
      <w:r w:rsidR="24106D6A" w:rsidRPr="4A77009F">
        <w:rPr>
          <w:rFonts w:ascii="Calibri" w:eastAsia="Calibri" w:hAnsi="Calibri" w:cs="Calibri"/>
          <w:color w:val="000000" w:themeColor="text1"/>
        </w:rPr>
        <w:t>är inte ok att ge kränkande kommentarer. Du och jag kan ta den diskussionen sen.</w:t>
      </w:r>
      <w:r w:rsidR="6CCA5BD2" w:rsidRPr="4A77009F">
        <w:rPr>
          <w:rFonts w:ascii="Calibri" w:eastAsia="Calibri" w:hAnsi="Calibri" w:cs="Calibri"/>
          <w:color w:val="000000" w:themeColor="text1"/>
        </w:rPr>
        <w:t>”</w:t>
      </w:r>
      <w:r w:rsidR="24106D6A" w:rsidRPr="4A77009F">
        <w:rPr>
          <w:rFonts w:ascii="Calibri" w:eastAsia="Calibri" w:hAnsi="Calibri" w:cs="Calibri"/>
          <w:color w:val="000000" w:themeColor="text1"/>
        </w:rPr>
        <w:t xml:space="preserve"> </w:t>
      </w:r>
    </w:p>
    <w:p w14:paraId="6C96CA50" w14:textId="2483C34B" w:rsidR="00031C71" w:rsidRPr="00031C71" w:rsidRDefault="00031C71" w:rsidP="4ED219D2">
      <w:pPr>
        <w:spacing w:line="240" w:lineRule="auto"/>
        <w:rPr>
          <w:b/>
          <w:bCs/>
          <w:color w:val="D86DCB" w:themeColor="accent5" w:themeTint="99"/>
          <w:sz w:val="24"/>
          <w:szCs w:val="24"/>
        </w:rPr>
      </w:pPr>
      <w:r w:rsidRPr="4ED219D2">
        <w:rPr>
          <w:b/>
          <w:bCs/>
          <w:color w:val="D86DCB" w:themeColor="accent5" w:themeTint="99"/>
          <w:sz w:val="24"/>
          <w:szCs w:val="24"/>
        </w:rPr>
        <w:t xml:space="preserve">Förslag på </w:t>
      </w:r>
      <w:r w:rsidR="00C929E4" w:rsidRPr="4ED219D2">
        <w:rPr>
          <w:b/>
          <w:bCs/>
          <w:color w:val="D86DCB" w:themeColor="accent5" w:themeTint="99"/>
          <w:sz w:val="24"/>
          <w:szCs w:val="24"/>
        </w:rPr>
        <w:t>samtals</w:t>
      </w:r>
      <w:r w:rsidRPr="4ED219D2">
        <w:rPr>
          <w:b/>
          <w:bCs/>
          <w:color w:val="D86DCB" w:themeColor="accent5" w:themeTint="99"/>
          <w:sz w:val="24"/>
          <w:szCs w:val="24"/>
        </w:rPr>
        <w:t>metoder</w:t>
      </w:r>
    </w:p>
    <w:p w14:paraId="1E57A2EF" w14:textId="6CBAD5A1" w:rsidR="00CA45C5" w:rsidRDefault="00524448" w:rsidP="4ED219D2">
      <w:pPr>
        <w:pStyle w:val="Liststycke"/>
        <w:numPr>
          <w:ilvl w:val="0"/>
          <w:numId w:val="9"/>
        </w:numPr>
        <w:spacing w:line="240" w:lineRule="auto"/>
        <w:rPr>
          <w:rFonts w:ascii="Calibri" w:eastAsia="Calibri" w:hAnsi="Calibri" w:cs="Calibri"/>
          <w:color w:val="000000" w:themeColor="text1"/>
        </w:rPr>
      </w:pPr>
      <w:r w:rsidRPr="00C929E4">
        <w:rPr>
          <w:rFonts w:ascii="Calibri" w:eastAsia="Calibri" w:hAnsi="Calibri" w:cs="Calibri"/>
          <w:color w:val="000000" w:themeColor="text1"/>
        </w:rPr>
        <w:t xml:space="preserve">När du ställer frågorna från materialet kan du använda </w:t>
      </w:r>
      <w:r w:rsidR="00E22D2A" w:rsidRPr="00C929E4">
        <w:rPr>
          <w:rFonts w:ascii="Calibri" w:eastAsia="Calibri" w:hAnsi="Calibri" w:cs="Calibri"/>
          <w:color w:val="000000" w:themeColor="text1"/>
        </w:rPr>
        <w:t xml:space="preserve">ex. EPA (enskilt, par, alla), </w:t>
      </w:r>
      <w:r w:rsidR="007540AA" w:rsidRPr="00C929E4">
        <w:rPr>
          <w:rFonts w:ascii="Calibri" w:eastAsia="Calibri" w:hAnsi="Calibri" w:cs="Calibri"/>
          <w:color w:val="000000" w:themeColor="text1"/>
        </w:rPr>
        <w:t xml:space="preserve">4 hörn, </w:t>
      </w:r>
      <w:r w:rsidR="00031C71" w:rsidRPr="00C929E4">
        <w:rPr>
          <w:rFonts w:ascii="Calibri" w:eastAsia="Calibri" w:hAnsi="Calibri" w:cs="Calibri"/>
          <w:color w:val="000000" w:themeColor="text1"/>
        </w:rPr>
        <w:t xml:space="preserve">heta </w:t>
      </w:r>
      <w:r w:rsidR="00F94E53" w:rsidRPr="00C929E4">
        <w:rPr>
          <w:rFonts w:ascii="Calibri" w:eastAsia="Calibri" w:hAnsi="Calibri" w:cs="Calibri"/>
          <w:color w:val="000000" w:themeColor="text1"/>
        </w:rPr>
        <w:t>linjen</w:t>
      </w:r>
      <w:r w:rsidR="00031C71" w:rsidRPr="00C929E4">
        <w:rPr>
          <w:rFonts w:ascii="Calibri" w:eastAsia="Calibri" w:hAnsi="Calibri" w:cs="Calibri"/>
          <w:color w:val="000000" w:themeColor="text1"/>
        </w:rPr>
        <w:t xml:space="preserve"> eller annan kooperativ metod. </w:t>
      </w:r>
    </w:p>
    <w:p w14:paraId="678583B6" w14:textId="16E7AD2B" w:rsidR="00BC00A5" w:rsidRDefault="53D30AB3" w:rsidP="4ED219D2">
      <w:pPr>
        <w:pStyle w:val="Liststycke"/>
        <w:numPr>
          <w:ilvl w:val="0"/>
          <w:numId w:val="9"/>
        </w:numPr>
        <w:spacing w:line="240" w:lineRule="auto"/>
        <w:rPr>
          <w:rFonts w:ascii="Calibri" w:eastAsia="Calibri" w:hAnsi="Calibri" w:cs="Calibri"/>
          <w:color w:val="000000" w:themeColor="text1"/>
        </w:rPr>
      </w:pPr>
      <w:r w:rsidRPr="58C2510D">
        <w:rPr>
          <w:rFonts w:ascii="Calibri" w:eastAsia="Calibri" w:hAnsi="Calibri" w:cs="Calibri"/>
          <w:color w:val="000000" w:themeColor="text1"/>
        </w:rPr>
        <w:t>Var</w:t>
      </w:r>
      <w:r w:rsidRPr="50498203">
        <w:rPr>
          <w:rFonts w:ascii="Calibri" w:eastAsia="Calibri" w:hAnsi="Calibri" w:cs="Calibri"/>
          <w:color w:val="000000" w:themeColor="text1"/>
        </w:rPr>
        <w:t xml:space="preserve"> nyfiken </w:t>
      </w:r>
      <w:r w:rsidRPr="34347544">
        <w:rPr>
          <w:rFonts w:ascii="Calibri" w:eastAsia="Calibri" w:hAnsi="Calibri" w:cs="Calibri"/>
          <w:color w:val="000000" w:themeColor="text1"/>
        </w:rPr>
        <w:t>och</w:t>
      </w:r>
      <w:r w:rsidRPr="513CF10E">
        <w:rPr>
          <w:rFonts w:ascii="Calibri" w:eastAsia="Calibri" w:hAnsi="Calibri" w:cs="Calibri"/>
          <w:color w:val="000000" w:themeColor="text1"/>
        </w:rPr>
        <w:t xml:space="preserve"> u</w:t>
      </w:r>
      <w:r w:rsidR="007D09CE" w:rsidRPr="513CF10E">
        <w:rPr>
          <w:rFonts w:ascii="Calibri" w:eastAsia="Calibri" w:hAnsi="Calibri" w:cs="Calibri"/>
          <w:color w:val="000000" w:themeColor="text1"/>
        </w:rPr>
        <w:t>ppmuntra</w:t>
      </w:r>
      <w:r w:rsidR="007D09CE" w:rsidRPr="00344F75">
        <w:rPr>
          <w:rFonts w:ascii="Calibri" w:eastAsia="Calibri" w:hAnsi="Calibri" w:cs="Calibri"/>
          <w:color w:val="000000" w:themeColor="text1"/>
        </w:rPr>
        <w:t xml:space="preserve"> eleverna till att motivera, </w:t>
      </w:r>
      <w:r w:rsidR="00A20F38" w:rsidRPr="00344F75">
        <w:rPr>
          <w:rFonts w:ascii="Calibri" w:eastAsia="Calibri" w:hAnsi="Calibri" w:cs="Calibri"/>
          <w:color w:val="000000" w:themeColor="text1"/>
        </w:rPr>
        <w:t>exemplifiera</w:t>
      </w:r>
      <w:r w:rsidR="00170012" w:rsidRPr="00344F75">
        <w:rPr>
          <w:rFonts w:ascii="Calibri" w:eastAsia="Calibri" w:hAnsi="Calibri" w:cs="Calibri"/>
          <w:color w:val="000000" w:themeColor="text1"/>
        </w:rPr>
        <w:t xml:space="preserve"> och</w:t>
      </w:r>
      <w:r w:rsidR="00A20F38" w:rsidRPr="00344F75">
        <w:rPr>
          <w:rFonts w:ascii="Calibri" w:eastAsia="Calibri" w:hAnsi="Calibri" w:cs="Calibri"/>
          <w:color w:val="000000" w:themeColor="text1"/>
        </w:rPr>
        <w:t xml:space="preserve"> förklara sina tankar och åsikter</w:t>
      </w:r>
      <w:r w:rsidR="00C57888" w:rsidRPr="10A10BC3">
        <w:rPr>
          <w:rFonts w:ascii="Calibri" w:eastAsia="Calibri" w:hAnsi="Calibri" w:cs="Calibri"/>
          <w:color w:val="000000" w:themeColor="text1"/>
        </w:rPr>
        <w:t>.</w:t>
      </w:r>
      <w:r w:rsidR="00C57888" w:rsidRPr="00344F75">
        <w:rPr>
          <w:rFonts w:ascii="Calibri" w:eastAsia="Calibri" w:hAnsi="Calibri" w:cs="Calibri"/>
          <w:color w:val="000000" w:themeColor="text1"/>
        </w:rPr>
        <w:t xml:space="preserve"> Be eleverna förklara varför de </w:t>
      </w:r>
      <w:r w:rsidR="00344F75">
        <w:rPr>
          <w:rFonts w:ascii="Calibri" w:eastAsia="Calibri" w:hAnsi="Calibri" w:cs="Calibri"/>
          <w:color w:val="000000" w:themeColor="text1"/>
        </w:rPr>
        <w:t>tänker som d</w:t>
      </w:r>
      <w:r w:rsidR="00847FF9">
        <w:rPr>
          <w:rFonts w:ascii="Calibri" w:eastAsia="Calibri" w:hAnsi="Calibri" w:cs="Calibri"/>
          <w:color w:val="000000" w:themeColor="text1"/>
        </w:rPr>
        <w:t>e gör genom att fråga:</w:t>
      </w:r>
    </w:p>
    <w:p w14:paraId="41EA6F2E" w14:textId="6D4A7203" w:rsidR="00847FF9" w:rsidRDefault="00847FF9" w:rsidP="4ED219D2">
      <w:pPr>
        <w:pStyle w:val="Liststycke"/>
        <w:numPr>
          <w:ilvl w:val="1"/>
          <w:numId w:val="9"/>
        </w:numPr>
        <w:spacing w:line="240" w:lineRule="auto"/>
        <w:rPr>
          <w:rFonts w:ascii="Calibri" w:eastAsia="Calibri" w:hAnsi="Calibri" w:cs="Calibri"/>
          <w:color w:val="000000" w:themeColor="text1"/>
        </w:rPr>
      </w:pPr>
      <w:r>
        <w:rPr>
          <w:rFonts w:ascii="Calibri" w:eastAsia="Calibri" w:hAnsi="Calibri" w:cs="Calibri"/>
          <w:color w:val="000000" w:themeColor="text1"/>
        </w:rPr>
        <w:t>Kan du förklara hur du menar</w:t>
      </w:r>
      <w:r w:rsidR="009E5DEF">
        <w:rPr>
          <w:rFonts w:ascii="Calibri" w:eastAsia="Calibri" w:hAnsi="Calibri" w:cs="Calibri"/>
          <w:color w:val="000000" w:themeColor="text1"/>
        </w:rPr>
        <w:t>?</w:t>
      </w:r>
    </w:p>
    <w:p w14:paraId="6BF1852A" w14:textId="5F30C6E0" w:rsidR="00847FF9" w:rsidRDefault="00847FF9" w:rsidP="4ED219D2">
      <w:pPr>
        <w:pStyle w:val="Liststycke"/>
        <w:numPr>
          <w:ilvl w:val="1"/>
          <w:numId w:val="9"/>
        </w:numPr>
        <w:spacing w:line="240" w:lineRule="auto"/>
        <w:rPr>
          <w:rFonts w:ascii="Calibri" w:eastAsia="Calibri" w:hAnsi="Calibri" w:cs="Calibri"/>
          <w:color w:val="000000" w:themeColor="text1"/>
        </w:rPr>
      </w:pPr>
      <w:r>
        <w:rPr>
          <w:rFonts w:ascii="Calibri" w:eastAsia="Calibri" w:hAnsi="Calibri" w:cs="Calibri"/>
          <w:color w:val="000000" w:themeColor="text1"/>
        </w:rPr>
        <w:t>Kan du ge exempel</w:t>
      </w:r>
      <w:r w:rsidR="009E5DEF">
        <w:rPr>
          <w:rFonts w:ascii="Calibri" w:eastAsia="Calibri" w:hAnsi="Calibri" w:cs="Calibri"/>
          <w:color w:val="000000" w:themeColor="text1"/>
        </w:rPr>
        <w:t>?</w:t>
      </w:r>
    </w:p>
    <w:p w14:paraId="6A40F5AE" w14:textId="4102CA0C" w:rsidR="00847FF9" w:rsidRDefault="00847FF9" w:rsidP="4ED219D2">
      <w:pPr>
        <w:pStyle w:val="Liststycke"/>
        <w:numPr>
          <w:ilvl w:val="1"/>
          <w:numId w:val="9"/>
        </w:numPr>
        <w:spacing w:line="240" w:lineRule="auto"/>
        <w:rPr>
          <w:rFonts w:ascii="Calibri" w:eastAsia="Calibri" w:hAnsi="Calibri" w:cs="Calibri"/>
          <w:color w:val="000000" w:themeColor="text1"/>
        </w:rPr>
      </w:pPr>
      <w:r>
        <w:rPr>
          <w:rFonts w:ascii="Calibri" w:eastAsia="Calibri" w:hAnsi="Calibri" w:cs="Calibri"/>
          <w:color w:val="000000" w:themeColor="text1"/>
        </w:rPr>
        <w:t>Är det fakta eller din åsikt</w:t>
      </w:r>
      <w:r w:rsidR="009E5DEF">
        <w:rPr>
          <w:rFonts w:ascii="Calibri" w:eastAsia="Calibri" w:hAnsi="Calibri" w:cs="Calibri"/>
          <w:color w:val="000000" w:themeColor="text1"/>
        </w:rPr>
        <w:t>?</w:t>
      </w:r>
    </w:p>
    <w:p w14:paraId="4A5F3F72" w14:textId="6F9BA481" w:rsidR="00847FF9" w:rsidRDefault="00847FF9" w:rsidP="4ED219D2">
      <w:pPr>
        <w:pStyle w:val="Liststycke"/>
        <w:numPr>
          <w:ilvl w:val="1"/>
          <w:numId w:val="9"/>
        </w:numPr>
        <w:spacing w:line="240" w:lineRule="auto"/>
        <w:rPr>
          <w:rFonts w:ascii="Calibri" w:eastAsia="Calibri" w:hAnsi="Calibri" w:cs="Calibri"/>
          <w:color w:val="000000" w:themeColor="text1"/>
        </w:rPr>
      </w:pPr>
      <w:r>
        <w:rPr>
          <w:rFonts w:ascii="Calibri" w:eastAsia="Calibri" w:hAnsi="Calibri" w:cs="Calibri"/>
          <w:color w:val="000000" w:themeColor="text1"/>
        </w:rPr>
        <w:t>Hur vet du det</w:t>
      </w:r>
      <w:r w:rsidR="009E5DEF">
        <w:rPr>
          <w:rFonts w:ascii="Calibri" w:eastAsia="Calibri" w:hAnsi="Calibri" w:cs="Calibri"/>
          <w:color w:val="000000" w:themeColor="text1"/>
        </w:rPr>
        <w:t>?</w:t>
      </w:r>
    </w:p>
    <w:p w14:paraId="4142A26D" w14:textId="09813943" w:rsidR="00F367B6" w:rsidRPr="00262739" w:rsidRDefault="00E716A9" w:rsidP="00262739">
      <w:pPr>
        <w:pStyle w:val="Liststycke"/>
        <w:numPr>
          <w:ilvl w:val="1"/>
          <w:numId w:val="9"/>
        </w:numPr>
        <w:spacing w:line="240" w:lineRule="auto"/>
        <w:rPr>
          <w:rFonts w:ascii="Calibri" w:eastAsia="Calibri" w:hAnsi="Calibri" w:cs="Calibri"/>
          <w:color w:val="000000" w:themeColor="text1"/>
        </w:rPr>
      </w:pPr>
      <w:r w:rsidRPr="56A6EE95">
        <w:rPr>
          <w:rFonts w:ascii="Calibri" w:eastAsia="Calibri" w:hAnsi="Calibri" w:cs="Calibri"/>
          <w:color w:val="000000" w:themeColor="text1"/>
        </w:rPr>
        <w:t>Vad skulle någon som inte håller med dig säga?</w:t>
      </w:r>
    </w:p>
    <w:p w14:paraId="7C81468E" w14:textId="5560D589" w:rsidR="3207BF01" w:rsidRDefault="43D93338" w:rsidP="56A6EE95">
      <w:pPr>
        <w:spacing w:line="240" w:lineRule="auto"/>
        <w:rPr>
          <w:b/>
          <w:bCs/>
          <w:color w:val="D86DCB" w:themeColor="accent5" w:themeTint="99"/>
          <w:sz w:val="24"/>
          <w:szCs w:val="24"/>
        </w:rPr>
      </w:pPr>
      <w:r w:rsidRPr="56A6EE95">
        <w:rPr>
          <w:b/>
          <w:bCs/>
          <w:color w:val="D86DCB" w:themeColor="accent5" w:themeTint="99"/>
          <w:sz w:val="24"/>
          <w:szCs w:val="24"/>
        </w:rPr>
        <w:t xml:space="preserve">Lär dig mer om kontroversiella frågor </w:t>
      </w:r>
    </w:p>
    <w:p w14:paraId="4C27AEA0" w14:textId="67F72105" w:rsidR="20406945" w:rsidRDefault="20406945" w:rsidP="56A6EE95">
      <w:pPr>
        <w:spacing w:line="240" w:lineRule="auto"/>
        <w:rPr>
          <w:rFonts w:ascii="Calibri" w:eastAsia="Calibri" w:hAnsi="Calibri" w:cs="Calibri"/>
        </w:rPr>
      </w:pPr>
      <w:r w:rsidRPr="61843BDE">
        <w:rPr>
          <w:rFonts w:ascii="Calibri" w:eastAsia="Calibri" w:hAnsi="Calibri" w:cs="Calibri"/>
        </w:rPr>
        <w:t xml:space="preserve">Att undervisa i ämnen som väcker starka känslor kan vara kräva förberedelse. </w:t>
      </w:r>
      <w:r w:rsidR="43D93338" w:rsidRPr="61843BDE">
        <w:rPr>
          <w:rFonts w:ascii="Calibri" w:eastAsia="Calibri" w:hAnsi="Calibri" w:cs="Calibri"/>
        </w:rPr>
        <w:t>I länkarna nedan kan du lära dig mer om hur du undervisar i kontroversiella frågor. Youtubevideon från Skolverket innehåller diskussionsfrågor - titta gärna på filmen tillsammans med dina kollegor och diskutera frågorna i filmen</w:t>
      </w:r>
      <w:r w:rsidR="4D355A78" w:rsidRPr="61843BDE">
        <w:rPr>
          <w:rFonts w:ascii="Calibri" w:eastAsia="Calibri" w:hAnsi="Calibri" w:cs="Calibri"/>
        </w:rPr>
        <w:t xml:space="preserve">. </w:t>
      </w:r>
      <w:r w:rsidR="598AC476" w:rsidRPr="61843BDE">
        <w:rPr>
          <w:rFonts w:ascii="Calibri" w:eastAsia="Calibri" w:hAnsi="Calibri" w:cs="Calibri"/>
        </w:rPr>
        <w:t xml:space="preserve">Nedan finner du länkar till källor som tar upp ämnet kontroversiella frågor. </w:t>
      </w:r>
    </w:p>
    <w:p w14:paraId="61D7427D" w14:textId="3470DE36" w:rsidR="012658A9" w:rsidRDefault="012658A9" w:rsidP="56A6EE95">
      <w:pPr>
        <w:pStyle w:val="Liststycke"/>
        <w:numPr>
          <w:ilvl w:val="0"/>
          <w:numId w:val="1"/>
        </w:numPr>
        <w:spacing w:after="20" w:line="240" w:lineRule="auto"/>
        <w:ind w:right="-284"/>
        <w:rPr>
          <w:rFonts w:ascii="Calibri" w:eastAsia="Calibri" w:hAnsi="Calibri" w:cs="Calibri"/>
          <w:color w:val="000000" w:themeColor="text1"/>
        </w:rPr>
      </w:pPr>
      <w:r w:rsidRPr="56A6EE95">
        <w:rPr>
          <w:rFonts w:ascii="Calibri" w:eastAsia="Calibri" w:hAnsi="Calibri" w:cs="Calibri"/>
        </w:rPr>
        <w:t xml:space="preserve">Material från Europarådet om kontroversiella frågor: </w:t>
      </w:r>
      <w:hyperlink r:id="rId10">
        <w:r w:rsidRPr="56A6EE95">
          <w:rPr>
            <w:rStyle w:val="Hyperlnk"/>
            <w:rFonts w:ascii="Calibri" w:eastAsia="Calibri" w:hAnsi="Calibri" w:cs="Calibri"/>
          </w:rPr>
          <w:t>http://rm.coe.int/hantera-kontroversiella-fragor-/16807bcc24</w:t>
        </w:r>
      </w:hyperlink>
      <w:r w:rsidRPr="56A6EE95">
        <w:rPr>
          <w:rFonts w:ascii="Calibri" w:eastAsia="Calibri" w:hAnsi="Calibri" w:cs="Calibri"/>
          <w:color w:val="000000" w:themeColor="text1"/>
        </w:rPr>
        <w:t xml:space="preserve"> </w:t>
      </w:r>
    </w:p>
    <w:p w14:paraId="034D0199" w14:textId="7DFF91E6" w:rsidR="012658A9" w:rsidRDefault="012658A9" w:rsidP="56A6EE95">
      <w:pPr>
        <w:pStyle w:val="Liststycke"/>
        <w:numPr>
          <w:ilvl w:val="0"/>
          <w:numId w:val="1"/>
        </w:numPr>
        <w:spacing w:after="20" w:line="240" w:lineRule="auto"/>
        <w:rPr>
          <w:rFonts w:ascii="Calibri" w:eastAsia="Calibri" w:hAnsi="Calibri" w:cs="Calibri"/>
          <w:color w:val="000000" w:themeColor="text1"/>
        </w:rPr>
      </w:pPr>
      <w:r w:rsidRPr="56A6EE95">
        <w:rPr>
          <w:rFonts w:ascii="Calibri" w:eastAsia="Calibri" w:hAnsi="Calibri" w:cs="Calibri"/>
        </w:rPr>
        <w:t xml:space="preserve">Skolverkets material om kontroversiella frågor: </w:t>
      </w:r>
      <w:hyperlink r:id="rId11">
        <w:r w:rsidR="43D93338" w:rsidRPr="56A6EE95">
          <w:rPr>
            <w:rStyle w:val="Hyperlnk"/>
            <w:rFonts w:ascii="Calibri" w:eastAsia="Calibri" w:hAnsi="Calibri" w:cs="Calibri"/>
          </w:rPr>
          <w:t>https://www.skolverket.se/skolutveckling/inspiration-och-stod-i-arbetet/stod-i-arbetet/kontroversiella-fragor</w:t>
        </w:r>
      </w:hyperlink>
    </w:p>
    <w:p w14:paraId="71B4029F" w14:textId="6CEE7D2E" w:rsidR="3207BF01" w:rsidRDefault="7946B48C" w:rsidP="56A6EE95">
      <w:pPr>
        <w:pStyle w:val="Liststycke"/>
        <w:numPr>
          <w:ilvl w:val="0"/>
          <w:numId w:val="1"/>
        </w:numPr>
        <w:spacing w:line="240" w:lineRule="auto"/>
        <w:rPr>
          <w:rFonts w:ascii="Calibri" w:eastAsia="Calibri" w:hAnsi="Calibri" w:cs="Calibri"/>
          <w:color w:val="000000" w:themeColor="text1"/>
        </w:rPr>
      </w:pPr>
      <w:r w:rsidRPr="56A6EE95">
        <w:rPr>
          <w:rFonts w:ascii="Calibri" w:eastAsia="Calibri" w:hAnsi="Calibri" w:cs="Calibri"/>
        </w:rPr>
        <w:t>Youtubevideo</w:t>
      </w:r>
      <w:r w:rsidR="13B473B9" w:rsidRPr="56A6EE95">
        <w:rPr>
          <w:rFonts w:ascii="Calibri" w:eastAsia="Calibri" w:hAnsi="Calibri" w:cs="Calibri"/>
        </w:rPr>
        <w:t xml:space="preserve"> från Skolverket</w:t>
      </w:r>
      <w:r w:rsidRPr="56A6EE95">
        <w:rPr>
          <w:rFonts w:ascii="Calibri" w:eastAsia="Calibri" w:hAnsi="Calibri" w:cs="Calibri"/>
        </w:rPr>
        <w:t xml:space="preserve"> med diskussionsfrågor: </w:t>
      </w:r>
      <w:hyperlink r:id="rId12">
        <w:r w:rsidR="3207BF01" w:rsidRPr="56A6EE95">
          <w:rPr>
            <w:rStyle w:val="Hyperlnk"/>
            <w:rFonts w:ascii="Calibri" w:eastAsia="Calibri" w:hAnsi="Calibri" w:cs="Calibri"/>
          </w:rPr>
          <w:t>https://www.youtube.com/watch?v=i5k63aaTODo&amp;t=405s</w:t>
        </w:r>
      </w:hyperlink>
    </w:p>
    <w:p w14:paraId="070F4D0E" w14:textId="7F92A311" w:rsidR="0C0CE338" w:rsidRDefault="0C0CE338">
      <w:r>
        <w:rPr>
          <w:noProof/>
        </w:rPr>
        <w:drawing>
          <wp:anchor distT="0" distB="0" distL="114300" distR="114300" simplePos="0" relativeHeight="251658240" behindDoc="0" locked="0" layoutInCell="1" allowOverlap="1" wp14:anchorId="516C9E1E" wp14:editId="4758F865">
            <wp:simplePos x="0" y="0"/>
            <wp:positionH relativeFrom="column">
              <wp:align>left</wp:align>
            </wp:positionH>
            <wp:positionV relativeFrom="paragraph">
              <wp:posOffset>0</wp:posOffset>
            </wp:positionV>
            <wp:extent cx="5581648" cy="3238500"/>
            <wp:effectExtent l="0" t="0" r="0" b="0"/>
            <wp:wrapSquare wrapText="bothSides"/>
            <wp:docPr id="767511066" name="picture" title="Video som heter: Komma igång med &quot;Kontroversiella frågor&quot;">
              <a:hlinkClick xmlns:a="http://schemas.openxmlformats.org/drawingml/2006/main" r:id="rId12"/>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3">
                      <a:extLst>
                        <a:ext uri="{28A0092B-C50C-407E-A947-70E740481C1C}">
                          <a14:useLocalDpi xmlns:a14="http://schemas.microsoft.com/office/drawing/2010/main" val="0"/>
                        </a:ext>
                        <a:ext uri="http://schemas.microsoft.com/office/word/2020/oembed">
                          <woe:oembed xmlns:woe="http://schemas.microsoft.com/office/word/2020/oembed" oEmbedUrl="https://www.youtube.com/watch?v=i5k63aaTODo&amp;t=405s" mediaType="Video" picLocksAutoForOEmbed="1"/>
                        </a:ext>
                      </a:extLst>
                    </a:blip>
                    <a:stretch>
                      <a:fillRect/>
                    </a:stretch>
                  </pic:blipFill>
                  <pic:spPr>
                    <a:xfrm>
                      <a:off x="0" y="0"/>
                      <a:ext cx="5581648" cy="3238500"/>
                    </a:xfrm>
                    <a:prstGeom prst="rect">
                      <a:avLst/>
                    </a:prstGeom>
                  </pic:spPr>
                </pic:pic>
              </a:graphicData>
            </a:graphic>
            <wp14:sizeRelH relativeFrom="page">
              <wp14:pctWidth>0</wp14:pctWidth>
            </wp14:sizeRelH>
            <wp14:sizeRelV relativeFrom="page">
              <wp14:pctHeight>0</wp14:pctHeight>
            </wp14:sizeRelV>
          </wp:anchor>
        </w:drawing>
      </w:r>
    </w:p>
    <w:sectPr w:rsidR="0C0CE33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51B5" w14:textId="77777777" w:rsidR="00AE0004" w:rsidRDefault="00AE0004" w:rsidP="000045B9">
      <w:pPr>
        <w:spacing w:after="0" w:line="240" w:lineRule="auto"/>
      </w:pPr>
      <w:r>
        <w:separator/>
      </w:r>
    </w:p>
  </w:endnote>
  <w:endnote w:type="continuationSeparator" w:id="0">
    <w:p w14:paraId="7E977443" w14:textId="77777777" w:rsidR="00AE0004" w:rsidRDefault="00AE0004" w:rsidP="000045B9">
      <w:pPr>
        <w:spacing w:after="0" w:line="240" w:lineRule="auto"/>
      </w:pPr>
      <w:r>
        <w:continuationSeparator/>
      </w:r>
    </w:p>
  </w:endnote>
  <w:endnote w:type="continuationNotice" w:id="1">
    <w:p w14:paraId="2178C600" w14:textId="77777777" w:rsidR="00AE0004" w:rsidRDefault="00AE0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F9F8" w14:textId="4A9D9271" w:rsidR="0049775B" w:rsidRPr="00262739" w:rsidRDefault="0049775B" w:rsidP="56A6EE95">
    <w:pPr>
      <w:spacing w:after="20" w:line="240" w:lineRule="auto"/>
      <w:rPr>
        <w:rFonts w:ascii="Calibri" w:eastAsia="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2746" w14:textId="77777777" w:rsidR="00AE0004" w:rsidRDefault="00AE0004" w:rsidP="000045B9">
      <w:pPr>
        <w:spacing w:after="0" w:line="240" w:lineRule="auto"/>
      </w:pPr>
      <w:r>
        <w:separator/>
      </w:r>
    </w:p>
  </w:footnote>
  <w:footnote w:type="continuationSeparator" w:id="0">
    <w:p w14:paraId="52514949" w14:textId="77777777" w:rsidR="00AE0004" w:rsidRDefault="00AE0004" w:rsidP="000045B9">
      <w:pPr>
        <w:spacing w:after="0" w:line="240" w:lineRule="auto"/>
      </w:pPr>
      <w:r>
        <w:continuationSeparator/>
      </w:r>
    </w:p>
  </w:footnote>
  <w:footnote w:type="continuationNotice" w:id="1">
    <w:p w14:paraId="1613725D" w14:textId="77777777" w:rsidR="00AE0004" w:rsidRDefault="00AE0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C8A8" w14:textId="5B8C2FBB" w:rsidR="0049775B" w:rsidRDefault="00497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0125"/>
    <w:multiLevelType w:val="hybridMultilevel"/>
    <w:tmpl w:val="381278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34174AF"/>
    <w:multiLevelType w:val="hybridMultilevel"/>
    <w:tmpl w:val="6144CB18"/>
    <w:lvl w:ilvl="0" w:tplc="96B05B24">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7FD2D39"/>
    <w:multiLevelType w:val="hybridMultilevel"/>
    <w:tmpl w:val="EC423D1A"/>
    <w:lvl w:ilvl="0" w:tplc="96B05B24">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1B7E3B3"/>
    <w:multiLevelType w:val="hybridMultilevel"/>
    <w:tmpl w:val="FFFFFFFF"/>
    <w:lvl w:ilvl="0" w:tplc="93106AEC">
      <w:start w:val="1"/>
      <w:numFmt w:val="bullet"/>
      <w:lvlText w:val=""/>
      <w:lvlJc w:val="left"/>
      <w:pPr>
        <w:ind w:left="720" w:hanging="360"/>
      </w:pPr>
      <w:rPr>
        <w:rFonts w:ascii="Symbol" w:hAnsi="Symbol" w:hint="default"/>
      </w:rPr>
    </w:lvl>
    <w:lvl w:ilvl="1" w:tplc="81062B38">
      <w:start w:val="1"/>
      <w:numFmt w:val="bullet"/>
      <w:lvlText w:val="o"/>
      <w:lvlJc w:val="left"/>
      <w:pPr>
        <w:ind w:left="1440" w:hanging="360"/>
      </w:pPr>
      <w:rPr>
        <w:rFonts w:ascii="Courier New" w:hAnsi="Courier New" w:hint="default"/>
      </w:rPr>
    </w:lvl>
    <w:lvl w:ilvl="2" w:tplc="663A1544">
      <w:start w:val="1"/>
      <w:numFmt w:val="bullet"/>
      <w:lvlText w:val=""/>
      <w:lvlJc w:val="left"/>
      <w:pPr>
        <w:ind w:left="2160" w:hanging="360"/>
      </w:pPr>
      <w:rPr>
        <w:rFonts w:ascii="Wingdings" w:hAnsi="Wingdings" w:hint="default"/>
      </w:rPr>
    </w:lvl>
    <w:lvl w:ilvl="3" w:tplc="536CBE0C">
      <w:start w:val="1"/>
      <w:numFmt w:val="bullet"/>
      <w:lvlText w:val=""/>
      <w:lvlJc w:val="left"/>
      <w:pPr>
        <w:ind w:left="2880" w:hanging="360"/>
      </w:pPr>
      <w:rPr>
        <w:rFonts w:ascii="Symbol" w:hAnsi="Symbol" w:hint="default"/>
      </w:rPr>
    </w:lvl>
    <w:lvl w:ilvl="4" w:tplc="489601CC">
      <w:start w:val="1"/>
      <w:numFmt w:val="bullet"/>
      <w:lvlText w:val="o"/>
      <w:lvlJc w:val="left"/>
      <w:pPr>
        <w:ind w:left="3600" w:hanging="360"/>
      </w:pPr>
      <w:rPr>
        <w:rFonts w:ascii="Courier New" w:hAnsi="Courier New" w:hint="default"/>
      </w:rPr>
    </w:lvl>
    <w:lvl w:ilvl="5" w:tplc="5C2A41EC">
      <w:start w:val="1"/>
      <w:numFmt w:val="bullet"/>
      <w:lvlText w:val=""/>
      <w:lvlJc w:val="left"/>
      <w:pPr>
        <w:ind w:left="4320" w:hanging="360"/>
      </w:pPr>
      <w:rPr>
        <w:rFonts w:ascii="Wingdings" w:hAnsi="Wingdings" w:hint="default"/>
      </w:rPr>
    </w:lvl>
    <w:lvl w:ilvl="6" w:tplc="6EF046C4">
      <w:start w:val="1"/>
      <w:numFmt w:val="bullet"/>
      <w:lvlText w:val=""/>
      <w:lvlJc w:val="left"/>
      <w:pPr>
        <w:ind w:left="5040" w:hanging="360"/>
      </w:pPr>
      <w:rPr>
        <w:rFonts w:ascii="Symbol" w:hAnsi="Symbol" w:hint="default"/>
      </w:rPr>
    </w:lvl>
    <w:lvl w:ilvl="7" w:tplc="38464DCE">
      <w:start w:val="1"/>
      <w:numFmt w:val="bullet"/>
      <w:lvlText w:val="o"/>
      <w:lvlJc w:val="left"/>
      <w:pPr>
        <w:ind w:left="5760" w:hanging="360"/>
      </w:pPr>
      <w:rPr>
        <w:rFonts w:ascii="Courier New" w:hAnsi="Courier New" w:hint="default"/>
      </w:rPr>
    </w:lvl>
    <w:lvl w:ilvl="8" w:tplc="3432DC12">
      <w:start w:val="1"/>
      <w:numFmt w:val="bullet"/>
      <w:lvlText w:val=""/>
      <w:lvlJc w:val="left"/>
      <w:pPr>
        <w:ind w:left="6480" w:hanging="360"/>
      </w:pPr>
      <w:rPr>
        <w:rFonts w:ascii="Wingdings" w:hAnsi="Wingdings" w:hint="default"/>
      </w:rPr>
    </w:lvl>
  </w:abstractNum>
  <w:abstractNum w:abstractNumId="4" w15:restartNumberingAfterBreak="0">
    <w:nsid w:val="438B5D7C"/>
    <w:multiLevelType w:val="hybridMultilevel"/>
    <w:tmpl w:val="2E40B0CA"/>
    <w:lvl w:ilvl="0" w:tplc="D42C1E58">
      <w:start w:val="1"/>
      <w:numFmt w:val="bullet"/>
      <w:lvlText w:val="•"/>
      <w:lvlJc w:val="left"/>
      <w:pPr>
        <w:tabs>
          <w:tab w:val="num" w:pos="720"/>
        </w:tabs>
        <w:ind w:left="720" w:hanging="360"/>
      </w:pPr>
      <w:rPr>
        <w:rFonts w:ascii="Arial" w:hAnsi="Arial" w:hint="default"/>
      </w:rPr>
    </w:lvl>
    <w:lvl w:ilvl="1" w:tplc="8A38EE44" w:tentative="1">
      <w:start w:val="1"/>
      <w:numFmt w:val="bullet"/>
      <w:lvlText w:val="•"/>
      <w:lvlJc w:val="left"/>
      <w:pPr>
        <w:tabs>
          <w:tab w:val="num" w:pos="1440"/>
        </w:tabs>
        <w:ind w:left="1440" w:hanging="360"/>
      </w:pPr>
      <w:rPr>
        <w:rFonts w:ascii="Arial" w:hAnsi="Arial" w:hint="default"/>
      </w:rPr>
    </w:lvl>
    <w:lvl w:ilvl="2" w:tplc="38D0DFB4" w:tentative="1">
      <w:start w:val="1"/>
      <w:numFmt w:val="bullet"/>
      <w:lvlText w:val="•"/>
      <w:lvlJc w:val="left"/>
      <w:pPr>
        <w:tabs>
          <w:tab w:val="num" w:pos="2160"/>
        </w:tabs>
        <w:ind w:left="2160" w:hanging="360"/>
      </w:pPr>
      <w:rPr>
        <w:rFonts w:ascii="Arial" w:hAnsi="Arial" w:hint="default"/>
      </w:rPr>
    </w:lvl>
    <w:lvl w:ilvl="3" w:tplc="A288E25E" w:tentative="1">
      <w:start w:val="1"/>
      <w:numFmt w:val="bullet"/>
      <w:lvlText w:val="•"/>
      <w:lvlJc w:val="left"/>
      <w:pPr>
        <w:tabs>
          <w:tab w:val="num" w:pos="2880"/>
        </w:tabs>
        <w:ind w:left="2880" w:hanging="360"/>
      </w:pPr>
      <w:rPr>
        <w:rFonts w:ascii="Arial" w:hAnsi="Arial" w:hint="default"/>
      </w:rPr>
    </w:lvl>
    <w:lvl w:ilvl="4" w:tplc="D57EE2E4" w:tentative="1">
      <w:start w:val="1"/>
      <w:numFmt w:val="bullet"/>
      <w:lvlText w:val="•"/>
      <w:lvlJc w:val="left"/>
      <w:pPr>
        <w:tabs>
          <w:tab w:val="num" w:pos="3600"/>
        </w:tabs>
        <w:ind w:left="3600" w:hanging="360"/>
      </w:pPr>
      <w:rPr>
        <w:rFonts w:ascii="Arial" w:hAnsi="Arial" w:hint="default"/>
      </w:rPr>
    </w:lvl>
    <w:lvl w:ilvl="5" w:tplc="E6CEEA40" w:tentative="1">
      <w:start w:val="1"/>
      <w:numFmt w:val="bullet"/>
      <w:lvlText w:val="•"/>
      <w:lvlJc w:val="left"/>
      <w:pPr>
        <w:tabs>
          <w:tab w:val="num" w:pos="4320"/>
        </w:tabs>
        <w:ind w:left="4320" w:hanging="360"/>
      </w:pPr>
      <w:rPr>
        <w:rFonts w:ascii="Arial" w:hAnsi="Arial" w:hint="default"/>
      </w:rPr>
    </w:lvl>
    <w:lvl w:ilvl="6" w:tplc="496402CE" w:tentative="1">
      <w:start w:val="1"/>
      <w:numFmt w:val="bullet"/>
      <w:lvlText w:val="•"/>
      <w:lvlJc w:val="left"/>
      <w:pPr>
        <w:tabs>
          <w:tab w:val="num" w:pos="5040"/>
        </w:tabs>
        <w:ind w:left="5040" w:hanging="360"/>
      </w:pPr>
      <w:rPr>
        <w:rFonts w:ascii="Arial" w:hAnsi="Arial" w:hint="default"/>
      </w:rPr>
    </w:lvl>
    <w:lvl w:ilvl="7" w:tplc="006686A0" w:tentative="1">
      <w:start w:val="1"/>
      <w:numFmt w:val="bullet"/>
      <w:lvlText w:val="•"/>
      <w:lvlJc w:val="left"/>
      <w:pPr>
        <w:tabs>
          <w:tab w:val="num" w:pos="5760"/>
        </w:tabs>
        <w:ind w:left="5760" w:hanging="360"/>
      </w:pPr>
      <w:rPr>
        <w:rFonts w:ascii="Arial" w:hAnsi="Arial" w:hint="default"/>
      </w:rPr>
    </w:lvl>
    <w:lvl w:ilvl="8" w:tplc="1B18E9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E2D58EA"/>
    <w:multiLevelType w:val="hybridMultilevel"/>
    <w:tmpl w:val="B05657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58E3C75"/>
    <w:multiLevelType w:val="hybridMultilevel"/>
    <w:tmpl w:val="7BA4E75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C24788F"/>
    <w:multiLevelType w:val="hybridMultilevel"/>
    <w:tmpl w:val="FFFFFFFF"/>
    <w:lvl w:ilvl="0" w:tplc="310037EC">
      <w:start w:val="1"/>
      <w:numFmt w:val="bullet"/>
      <w:lvlText w:val=""/>
      <w:lvlJc w:val="left"/>
      <w:pPr>
        <w:ind w:left="720" w:hanging="360"/>
      </w:pPr>
      <w:rPr>
        <w:rFonts w:ascii="Symbol" w:hAnsi="Symbol" w:hint="default"/>
      </w:rPr>
    </w:lvl>
    <w:lvl w:ilvl="1" w:tplc="E3EECA30">
      <w:start w:val="1"/>
      <w:numFmt w:val="bullet"/>
      <w:lvlText w:val="o"/>
      <w:lvlJc w:val="left"/>
      <w:pPr>
        <w:ind w:left="1440" w:hanging="360"/>
      </w:pPr>
      <w:rPr>
        <w:rFonts w:ascii="Courier New" w:hAnsi="Courier New" w:hint="default"/>
      </w:rPr>
    </w:lvl>
    <w:lvl w:ilvl="2" w:tplc="3282FDBA">
      <w:start w:val="1"/>
      <w:numFmt w:val="bullet"/>
      <w:lvlText w:val=""/>
      <w:lvlJc w:val="left"/>
      <w:pPr>
        <w:ind w:left="2160" w:hanging="360"/>
      </w:pPr>
      <w:rPr>
        <w:rFonts w:ascii="Wingdings" w:hAnsi="Wingdings" w:hint="default"/>
      </w:rPr>
    </w:lvl>
    <w:lvl w:ilvl="3" w:tplc="8DD0E456">
      <w:start w:val="1"/>
      <w:numFmt w:val="bullet"/>
      <w:lvlText w:val=""/>
      <w:lvlJc w:val="left"/>
      <w:pPr>
        <w:ind w:left="2880" w:hanging="360"/>
      </w:pPr>
      <w:rPr>
        <w:rFonts w:ascii="Symbol" w:hAnsi="Symbol" w:hint="default"/>
      </w:rPr>
    </w:lvl>
    <w:lvl w:ilvl="4" w:tplc="61ECFF34">
      <w:start w:val="1"/>
      <w:numFmt w:val="bullet"/>
      <w:lvlText w:val="o"/>
      <w:lvlJc w:val="left"/>
      <w:pPr>
        <w:ind w:left="3600" w:hanging="360"/>
      </w:pPr>
      <w:rPr>
        <w:rFonts w:ascii="Courier New" w:hAnsi="Courier New" w:hint="default"/>
      </w:rPr>
    </w:lvl>
    <w:lvl w:ilvl="5" w:tplc="220202DE">
      <w:start w:val="1"/>
      <w:numFmt w:val="bullet"/>
      <w:lvlText w:val=""/>
      <w:lvlJc w:val="left"/>
      <w:pPr>
        <w:ind w:left="4320" w:hanging="360"/>
      </w:pPr>
      <w:rPr>
        <w:rFonts w:ascii="Wingdings" w:hAnsi="Wingdings" w:hint="default"/>
      </w:rPr>
    </w:lvl>
    <w:lvl w:ilvl="6" w:tplc="611CDE52">
      <w:start w:val="1"/>
      <w:numFmt w:val="bullet"/>
      <w:lvlText w:val=""/>
      <w:lvlJc w:val="left"/>
      <w:pPr>
        <w:ind w:left="5040" w:hanging="360"/>
      </w:pPr>
      <w:rPr>
        <w:rFonts w:ascii="Symbol" w:hAnsi="Symbol" w:hint="default"/>
      </w:rPr>
    </w:lvl>
    <w:lvl w:ilvl="7" w:tplc="AC606E52">
      <w:start w:val="1"/>
      <w:numFmt w:val="bullet"/>
      <w:lvlText w:val="o"/>
      <w:lvlJc w:val="left"/>
      <w:pPr>
        <w:ind w:left="5760" w:hanging="360"/>
      </w:pPr>
      <w:rPr>
        <w:rFonts w:ascii="Courier New" w:hAnsi="Courier New" w:hint="default"/>
      </w:rPr>
    </w:lvl>
    <w:lvl w:ilvl="8" w:tplc="C3287670">
      <w:start w:val="1"/>
      <w:numFmt w:val="bullet"/>
      <w:lvlText w:val=""/>
      <w:lvlJc w:val="left"/>
      <w:pPr>
        <w:ind w:left="6480" w:hanging="360"/>
      </w:pPr>
      <w:rPr>
        <w:rFonts w:ascii="Wingdings" w:hAnsi="Wingdings" w:hint="default"/>
      </w:rPr>
    </w:lvl>
  </w:abstractNum>
  <w:abstractNum w:abstractNumId="8" w15:restartNumberingAfterBreak="0">
    <w:nsid w:val="6DD72C61"/>
    <w:multiLevelType w:val="hybridMultilevel"/>
    <w:tmpl w:val="FFFFFFFF"/>
    <w:lvl w:ilvl="0" w:tplc="4A66824E">
      <w:start w:val="1"/>
      <w:numFmt w:val="decimal"/>
      <w:lvlText w:val="%1."/>
      <w:lvlJc w:val="left"/>
      <w:pPr>
        <w:ind w:left="720" w:hanging="360"/>
      </w:pPr>
    </w:lvl>
    <w:lvl w:ilvl="1" w:tplc="7194A1EA">
      <w:start w:val="1"/>
      <w:numFmt w:val="lowerLetter"/>
      <w:lvlText w:val="%2."/>
      <w:lvlJc w:val="left"/>
      <w:pPr>
        <w:ind w:left="1440" w:hanging="360"/>
      </w:pPr>
    </w:lvl>
    <w:lvl w:ilvl="2" w:tplc="1FF2F66A">
      <w:start w:val="1"/>
      <w:numFmt w:val="lowerRoman"/>
      <w:lvlText w:val="%3."/>
      <w:lvlJc w:val="right"/>
      <w:pPr>
        <w:ind w:left="2160" w:hanging="180"/>
      </w:pPr>
    </w:lvl>
    <w:lvl w:ilvl="3" w:tplc="0632F512">
      <w:start w:val="1"/>
      <w:numFmt w:val="decimal"/>
      <w:lvlText w:val="%4."/>
      <w:lvlJc w:val="left"/>
      <w:pPr>
        <w:ind w:left="2880" w:hanging="360"/>
      </w:pPr>
    </w:lvl>
    <w:lvl w:ilvl="4" w:tplc="5C78EEEE">
      <w:start w:val="1"/>
      <w:numFmt w:val="lowerLetter"/>
      <w:lvlText w:val="%5."/>
      <w:lvlJc w:val="left"/>
      <w:pPr>
        <w:ind w:left="3600" w:hanging="360"/>
      </w:pPr>
    </w:lvl>
    <w:lvl w:ilvl="5" w:tplc="BBEE2A54">
      <w:start w:val="1"/>
      <w:numFmt w:val="lowerRoman"/>
      <w:lvlText w:val="%6."/>
      <w:lvlJc w:val="right"/>
      <w:pPr>
        <w:ind w:left="4320" w:hanging="180"/>
      </w:pPr>
    </w:lvl>
    <w:lvl w:ilvl="6" w:tplc="675C911A">
      <w:start w:val="1"/>
      <w:numFmt w:val="decimal"/>
      <w:lvlText w:val="%7."/>
      <w:lvlJc w:val="left"/>
      <w:pPr>
        <w:ind w:left="5040" w:hanging="360"/>
      </w:pPr>
    </w:lvl>
    <w:lvl w:ilvl="7" w:tplc="2B721E28">
      <w:start w:val="1"/>
      <w:numFmt w:val="lowerLetter"/>
      <w:lvlText w:val="%8."/>
      <w:lvlJc w:val="left"/>
      <w:pPr>
        <w:ind w:left="5760" w:hanging="360"/>
      </w:pPr>
    </w:lvl>
    <w:lvl w:ilvl="8" w:tplc="639E321A">
      <w:start w:val="1"/>
      <w:numFmt w:val="lowerRoman"/>
      <w:lvlText w:val="%9."/>
      <w:lvlJc w:val="right"/>
      <w:pPr>
        <w:ind w:left="6480" w:hanging="180"/>
      </w:pPr>
    </w:lvl>
  </w:abstractNum>
  <w:abstractNum w:abstractNumId="9" w15:restartNumberingAfterBreak="0">
    <w:nsid w:val="76520CCE"/>
    <w:multiLevelType w:val="hybridMultilevel"/>
    <w:tmpl w:val="FFFFFFFF"/>
    <w:lvl w:ilvl="0" w:tplc="34C6E7FC">
      <w:start w:val="1"/>
      <w:numFmt w:val="bullet"/>
      <w:lvlText w:val=""/>
      <w:lvlJc w:val="left"/>
      <w:pPr>
        <w:ind w:left="720" w:hanging="360"/>
      </w:pPr>
      <w:rPr>
        <w:rFonts w:ascii="Symbol" w:hAnsi="Symbol" w:hint="default"/>
      </w:rPr>
    </w:lvl>
    <w:lvl w:ilvl="1" w:tplc="3E0E1C38">
      <w:start w:val="1"/>
      <w:numFmt w:val="bullet"/>
      <w:lvlText w:val="o"/>
      <w:lvlJc w:val="left"/>
      <w:pPr>
        <w:ind w:left="1440" w:hanging="360"/>
      </w:pPr>
      <w:rPr>
        <w:rFonts w:ascii="Courier New" w:hAnsi="Courier New" w:hint="default"/>
      </w:rPr>
    </w:lvl>
    <w:lvl w:ilvl="2" w:tplc="07AA5942">
      <w:start w:val="1"/>
      <w:numFmt w:val="bullet"/>
      <w:lvlText w:val=""/>
      <w:lvlJc w:val="left"/>
      <w:pPr>
        <w:ind w:left="2160" w:hanging="360"/>
      </w:pPr>
      <w:rPr>
        <w:rFonts w:ascii="Wingdings" w:hAnsi="Wingdings" w:hint="default"/>
      </w:rPr>
    </w:lvl>
    <w:lvl w:ilvl="3" w:tplc="B79422B2">
      <w:start w:val="1"/>
      <w:numFmt w:val="bullet"/>
      <w:lvlText w:val=""/>
      <w:lvlJc w:val="left"/>
      <w:pPr>
        <w:ind w:left="2880" w:hanging="360"/>
      </w:pPr>
      <w:rPr>
        <w:rFonts w:ascii="Symbol" w:hAnsi="Symbol" w:hint="default"/>
      </w:rPr>
    </w:lvl>
    <w:lvl w:ilvl="4" w:tplc="4E10226E">
      <w:start w:val="1"/>
      <w:numFmt w:val="bullet"/>
      <w:lvlText w:val="o"/>
      <w:lvlJc w:val="left"/>
      <w:pPr>
        <w:ind w:left="3600" w:hanging="360"/>
      </w:pPr>
      <w:rPr>
        <w:rFonts w:ascii="Courier New" w:hAnsi="Courier New" w:hint="default"/>
      </w:rPr>
    </w:lvl>
    <w:lvl w:ilvl="5" w:tplc="2286EBDC">
      <w:start w:val="1"/>
      <w:numFmt w:val="bullet"/>
      <w:lvlText w:val=""/>
      <w:lvlJc w:val="left"/>
      <w:pPr>
        <w:ind w:left="4320" w:hanging="360"/>
      </w:pPr>
      <w:rPr>
        <w:rFonts w:ascii="Wingdings" w:hAnsi="Wingdings" w:hint="default"/>
      </w:rPr>
    </w:lvl>
    <w:lvl w:ilvl="6" w:tplc="0BC86014">
      <w:start w:val="1"/>
      <w:numFmt w:val="bullet"/>
      <w:lvlText w:val=""/>
      <w:lvlJc w:val="left"/>
      <w:pPr>
        <w:ind w:left="5040" w:hanging="360"/>
      </w:pPr>
      <w:rPr>
        <w:rFonts w:ascii="Symbol" w:hAnsi="Symbol" w:hint="default"/>
      </w:rPr>
    </w:lvl>
    <w:lvl w:ilvl="7" w:tplc="553AF1A0">
      <w:start w:val="1"/>
      <w:numFmt w:val="bullet"/>
      <w:lvlText w:val="o"/>
      <w:lvlJc w:val="left"/>
      <w:pPr>
        <w:ind w:left="5760" w:hanging="360"/>
      </w:pPr>
      <w:rPr>
        <w:rFonts w:ascii="Courier New" w:hAnsi="Courier New" w:hint="default"/>
      </w:rPr>
    </w:lvl>
    <w:lvl w:ilvl="8" w:tplc="31CCEA50">
      <w:start w:val="1"/>
      <w:numFmt w:val="bullet"/>
      <w:lvlText w:val=""/>
      <w:lvlJc w:val="left"/>
      <w:pPr>
        <w:ind w:left="6480" w:hanging="360"/>
      </w:pPr>
      <w:rPr>
        <w:rFonts w:ascii="Wingdings" w:hAnsi="Wingdings" w:hint="default"/>
      </w:rPr>
    </w:lvl>
  </w:abstractNum>
  <w:num w:numId="1" w16cid:durableId="706833377">
    <w:abstractNumId w:val="8"/>
  </w:num>
  <w:num w:numId="2" w16cid:durableId="1283532228">
    <w:abstractNumId w:val="7"/>
  </w:num>
  <w:num w:numId="3" w16cid:durableId="1337077795">
    <w:abstractNumId w:val="4"/>
  </w:num>
  <w:num w:numId="4" w16cid:durableId="238293227">
    <w:abstractNumId w:val="2"/>
  </w:num>
  <w:num w:numId="5" w16cid:durableId="743645957">
    <w:abstractNumId w:val="1"/>
  </w:num>
  <w:num w:numId="6" w16cid:durableId="121385741">
    <w:abstractNumId w:val="6"/>
  </w:num>
  <w:num w:numId="7" w16cid:durableId="386223626">
    <w:abstractNumId w:val="3"/>
  </w:num>
  <w:num w:numId="8" w16cid:durableId="1542475279">
    <w:abstractNumId w:val="5"/>
  </w:num>
  <w:num w:numId="9" w16cid:durableId="1253783875">
    <w:abstractNumId w:val="0"/>
  </w:num>
  <w:num w:numId="10" w16cid:durableId="19522785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B6"/>
    <w:rsid w:val="000045B9"/>
    <w:rsid w:val="00005BDF"/>
    <w:rsid w:val="0000663F"/>
    <w:rsid w:val="00012E64"/>
    <w:rsid w:val="00022737"/>
    <w:rsid w:val="00023B78"/>
    <w:rsid w:val="00031C71"/>
    <w:rsid w:val="000368B3"/>
    <w:rsid w:val="00037138"/>
    <w:rsid w:val="000448F6"/>
    <w:rsid w:val="00045922"/>
    <w:rsid w:val="00053A52"/>
    <w:rsid w:val="00056617"/>
    <w:rsid w:val="00067712"/>
    <w:rsid w:val="00071752"/>
    <w:rsid w:val="00072AAD"/>
    <w:rsid w:val="00074291"/>
    <w:rsid w:val="00080966"/>
    <w:rsid w:val="00081122"/>
    <w:rsid w:val="0008229E"/>
    <w:rsid w:val="0008E0EF"/>
    <w:rsid w:val="000A742C"/>
    <w:rsid w:val="000B0D0D"/>
    <w:rsid w:val="000B2E41"/>
    <w:rsid w:val="000B342E"/>
    <w:rsid w:val="000B48F1"/>
    <w:rsid w:val="000B5F0D"/>
    <w:rsid w:val="000B6BE3"/>
    <w:rsid w:val="000B706A"/>
    <w:rsid w:val="000C07D0"/>
    <w:rsid w:val="000D31F2"/>
    <w:rsid w:val="000D46A8"/>
    <w:rsid w:val="000D6BFA"/>
    <w:rsid w:val="000E3067"/>
    <w:rsid w:val="000E6612"/>
    <w:rsid w:val="000E67CF"/>
    <w:rsid w:val="000F2288"/>
    <w:rsid w:val="000F2D62"/>
    <w:rsid w:val="000F557C"/>
    <w:rsid w:val="000F72E0"/>
    <w:rsid w:val="00100ED6"/>
    <w:rsid w:val="0010242E"/>
    <w:rsid w:val="0010620E"/>
    <w:rsid w:val="00115815"/>
    <w:rsid w:val="00130F2C"/>
    <w:rsid w:val="001573BC"/>
    <w:rsid w:val="001636B7"/>
    <w:rsid w:val="00170012"/>
    <w:rsid w:val="001718C6"/>
    <w:rsid w:val="001729CA"/>
    <w:rsid w:val="001754AD"/>
    <w:rsid w:val="00176726"/>
    <w:rsid w:val="00181C98"/>
    <w:rsid w:val="00183B07"/>
    <w:rsid w:val="0018610C"/>
    <w:rsid w:val="00186F3B"/>
    <w:rsid w:val="001A3A8D"/>
    <w:rsid w:val="001A5E93"/>
    <w:rsid w:val="001C0C2B"/>
    <w:rsid w:val="001C6CB2"/>
    <w:rsid w:val="001D2574"/>
    <w:rsid w:val="001D2F32"/>
    <w:rsid w:val="001D3304"/>
    <w:rsid w:val="001E7687"/>
    <w:rsid w:val="001E7C10"/>
    <w:rsid w:val="001F5E65"/>
    <w:rsid w:val="002010B8"/>
    <w:rsid w:val="0020234C"/>
    <w:rsid w:val="002117E5"/>
    <w:rsid w:val="0021429D"/>
    <w:rsid w:val="002254E4"/>
    <w:rsid w:val="0023782C"/>
    <w:rsid w:val="00246A5E"/>
    <w:rsid w:val="002548F2"/>
    <w:rsid w:val="0026096B"/>
    <w:rsid w:val="00262739"/>
    <w:rsid w:val="00263D62"/>
    <w:rsid w:val="00267543"/>
    <w:rsid w:val="00272542"/>
    <w:rsid w:val="002943AC"/>
    <w:rsid w:val="002B12A3"/>
    <w:rsid w:val="002B6464"/>
    <w:rsid w:val="002B77A5"/>
    <w:rsid w:val="002B7865"/>
    <w:rsid w:val="002C0266"/>
    <w:rsid w:val="002D4A9B"/>
    <w:rsid w:val="002E2BBC"/>
    <w:rsid w:val="002E637C"/>
    <w:rsid w:val="002E79C1"/>
    <w:rsid w:val="002F24BB"/>
    <w:rsid w:val="002F591A"/>
    <w:rsid w:val="0030164C"/>
    <w:rsid w:val="00302A40"/>
    <w:rsid w:val="0031059C"/>
    <w:rsid w:val="00310875"/>
    <w:rsid w:val="00313A93"/>
    <w:rsid w:val="00317088"/>
    <w:rsid w:val="00321726"/>
    <w:rsid w:val="00325637"/>
    <w:rsid w:val="003264B9"/>
    <w:rsid w:val="003265AF"/>
    <w:rsid w:val="0033015A"/>
    <w:rsid w:val="00332D5C"/>
    <w:rsid w:val="003341D5"/>
    <w:rsid w:val="00335D0E"/>
    <w:rsid w:val="003408DA"/>
    <w:rsid w:val="00342FCF"/>
    <w:rsid w:val="0034441D"/>
    <w:rsid w:val="00344AE7"/>
    <w:rsid w:val="00344F75"/>
    <w:rsid w:val="00346A54"/>
    <w:rsid w:val="003719E8"/>
    <w:rsid w:val="003918A0"/>
    <w:rsid w:val="00391D26"/>
    <w:rsid w:val="00393934"/>
    <w:rsid w:val="0039420D"/>
    <w:rsid w:val="003960C8"/>
    <w:rsid w:val="003B0C41"/>
    <w:rsid w:val="003B7890"/>
    <w:rsid w:val="003C279B"/>
    <w:rsid w:val="003D4499"/>
    <w:rsid w:val="003D4DEF"/>
    <w:rsid w:val="003D5120"/>
    <w:rsid w:val="003D5A09"/>
    <w:rsid w:val="003D700A"/>
    <w:rsid w:val="003E19F1"/>
    <w:rsid w:val="003E5571"/>
    <w:rsid w:val="003F1AE7"/>
    <w:rsid w:val="003F6EA1"/>
    <w:rsid w:val="00412E47"/>
    <w:rsid w:val="00421242"/>
    <w:rsid w:val="00421F63"/>
    <w:rsid w:val="00424C01"/>
    <w:rsid w:val="004332B4"/>
    <w:rsid w:val="00445F73"/>
    <w:rsid w:val="0045676C"/>
    <w:rsid w:val="00462DD2"/>
    <w:rsid w:val="0047145B"/>
    <w:rsid w:val="00474FDA"/>
    <w:rsid w:val="004774AD"/>
    <w:rsid w:val="00491E60"/>
    <w:rsid w:val="00493FCE"/>
    <w:rsid w:val="004975B8"/>
    <w:rsid w:val="0049775B"/>
    <w:rsid w:val="004A0442"/>
    <w:rsid w:val="004A39E6"/>
    <w:rsid w:val="004A6EFE"/>
    <w:rsid w:val="004A75D1"/>
    <w:rsid w:val="004A7B0A"/>
    <w:rsid w:val="004B14DB"/>
    <w:rsid w:val="004B2FFA"/>
    <w:rsid w:val="004B3204"/>
    <w:rsid w:val="004B3218"/>
    <w:rsid w:val="004B68E8"/>
    <w:rsid w:val="004D02AE"/>
    <w:rsid w:val="004D2194"/>
    <w:rsid w:val="004D4794"/>
    <w:rsid w:val="004F09D0"/>
    <w:rsid w:val="004F0D9B"/>
    <w:rsid w:val="004F3A22"/>
    <w:rsid w:val="004F56C0"/>
    <w:rsid w:val="00500D13"/>
    <w:rsid w:val="00503B5C"/>
    <w:rsid w:val="00524448"/>
    <w:rsid w:val="005249BB"/>
    <w:rsid w:val="00534A1A"/>
    <w:rsid w:val="005413F5"/>
    <w:rsid w:val="00550D24"/>
    <w:rsid w:val="00551307"/>
    <w:rsid w:val="00557071"/>
    <w:rsid w:val="005624C7"/>
    <w:rsid w:val="00567B89"/>
    <w:rsid w:val="005706B0"/>
    <w:rsid w:val="00573662"/>
    <w:rsid w:val="005751B7"/>
    <w:rsid w:val="005758A1"/>
    <w:rsid w:val="0058691E"/>
    <w:rsid w:val="00587092"/>
    <w:rsid w:val="00592E1B"/>
    <w:rsid w:val="00593B84"/>
    <w:rsid w:val="005B7B0E"/>
    <w:rsid w:val="005C6B0C"/>
    <w:rsid w:val="005D37B8"/>
    <w:rsid w:val="005D54C6"/>
    <w:rsid w:val="005E666C"/>
    <w:rsid w:val="005E6A51"/>
    <w:rsid w:val="00607B36"/>
    <w:rsid w:val="006242D1"/>
    <w:rsid w:val="00627607"/>
    <w:rsid w:val="00635E94"/>
    <w:rsid w:val="00637537"/>
    <w:rsid w:val="006446C9"/>
    <w:rsid w:val="00646AB0"/>
    <w:rsid w:val="00646B41"/>
    <w:rsid w:val="00654573"/>
    <w:rsid w:val="00654843"/>
    <w:rsid w:val="00663B65"/>
    <w:rsid w:val="00685DD3"/>
    <w:rsid w:val="00691508"/>
    <w:rsid w:val="00691A54"/>
    <w:rsid w:val="006928E7"/>
    <w:rsid w:val="00694423"/>
    <w:rsid w:val="00694C35"/>
    <w:rsid w:val="006A1994"/>
    <w:rsid w:val="006B3DA8"/>
    <w:rsid w:val="006B45C5"/>
    <w:rsid w:val="006B4BA5"/>
    <w:rsid w:val="006C2D01"/>
    <w:rsid w:val="006D0840"/>
    <w:rsid w:val="006E4C2B"/>
    <w:rsid w:val="006F473B"/>
    <w:rsid w:val="006F4771"/>
    <w:rsid w:val="0070286F"/>
    <w:rsid w:val="0070486C"/>
    <w:rsid w:val="0071011C"/>
    <w:rsid w:val="00716A50"/>
    <w:rsid w:val="00717DF3"/>
    <w:rsid w:val="007220DE"/>
    <w:rsid w:val="0072458B"/>
    <w:rsid w:val="00724E49"/>
    <w:rsid w:val="0072572C"/>
    <w:rsid w:val="0072725D"/>
    <w:rsid w:val="00732337"/>
    <w:rsid w:val="0074363E"/>
    <w:rsid w:val="00743BB2"/>
    <w:rsid w:val="007540AA"/>
    <w:rsid w:val="00756A89"/>
    <w:rsid w:val="007575FE"/>
    <w:rsid w:val="0076199E"/>
    <w:rsid w:val="00771361"/>
    <w:rsid w:val="007740FD"/>
    <w:rsid w:val="007910C1"/>
    <w:rsid w:val="0079653C"/>
    <w:rsid w:val="007A4DB2"/>
    <w:rsid w:val="007B2D52"/>
    <w:rsid w:val="007B3D28"/>
    <w:rsid w:val="007B577B"/>
    <w:rsid w:val="007B6F71"/>
    <w:rsid w:val="007C74EF"/>
    <w:rsid w:val="007D09CE"/>
    <w:rsid w:val="007D7959"/>
    <w:rsid w:val="007E6F91"/>
    <w:rsid w:val="007F4C26"/>
    <w:rsid w:val="007F5653"/>
    <w:rsid w:val="007F5BD8"/>
    <w:rsid w:val="00806781"/>
    <w:rsid w:val="00806C05"/>
    <w:rsid w:val="008112FF"/>
    <w:rsid w:val="00816AE4"/>
    <w:rsid w:val="0081726E"/>
    <w:rsid w:val="0082044A"/>
    <w:rsid w:val="008227CF"/>
    <w:rsid w:val="008228AE"/>
    <w:rsid w:val="008230E6"/>
    <w:rsid w:val="008323D4"/>
    <w:rsid w:val="00835254"/>
    <w:rsid w:val="0083731F"/>
    <w:rsid w:val="00847FF9"/>
    <w:rsid w:val="008855BE"/>
    <w:rsid w:val="00887689"/>
    <w:rsid w:val="008A1D20"/>
    <w:rsid w:val="008B10A3"/>
    <w:rsid w:val="008B1225"/>
    <w:rsid w:val="008B20E3"/>
    <w:rsid w:val="008C42FD"/>
    <w:rsid w:val="008E303D"/>
    <w:rsid w:val="008E6B5C"/>
    <w:rsid w:val="008F14D7"/>
    <w:rsid w:val="00903394"/>
    <w:rsid w:val="00904BE4"/>
    <w:rsid w:val="00906187"/>
    <w:rsid w:val="00906909"/>
    <w:rsid w:val="00907EF7"/>
    <w:rsid w:val="0091060C"/>
    <w:rsid w:val="009106DE"/>
    <w:rsid w:val="0091589D"/>
    <w:rsid w:val="00916445"/>
    <w:rsid w:val="00917201"/>
    <w:rsid w:val="0092098A"/>
    <w:rsid w:val="00940B37"/>
    <w:rsid w:val="00941CC2"/>
    <w:rsid w:val="00942561"/>
    <w:rsid w:val="00943565"/>
    <w:rsid w:val="00952FD2"/>
    <w:rsid w:val="00954FAB"/>
    <w:rsid w:val="00965575"/>
    <w:rsid w:val="00966220"/>
    <w:rsid w:val="00977C6C"/>
    <w:rsid w:val="009829CC"/>
    <w:rsid w:val="009933C1"/>
    <w:rsid w:val="009A164A"/>
    <w:rsid w:val="009B3F0D"/>
    <w:rsid w:val="009B4324"/>
    <w:rsid w:val="009C018A"/>
    <w:rsid w:val="009C32DB"/>
    <w:rsid w:val="009C4E0F"/>
    <w:rsid w:val="009C66B7"/>
    <w:rsid w:val="009D5E6C"/>
    <w:rsid w:val="009E24B3"/>
    <w:rsid w:val="009E5DEF"/>
    <w:rsid w:val="009F0BCA"/>
    <w:rsid w:val="009F6B9C"/>
    <w:rsid w:val="00A01362"/>
    <w:rsid w:val="00A02D4B"/>
    <w:rsid w:val="00A060D9"/>
    <w:rsid w:val="00A10AAA"/>
    <w:rsid w:val="00A11D00"/>
    <w:rsid w:val="00A1518D"/>
    <w:rsid w:val="00A20F38"/>
    <w:rsid w:val="00A41F20"/>
    <w:rsid w:val="00A4378D"/>
    <w:rsid w:val="00A5068B"/>
    <w:rsid w:val="00A53C21"/>
    <w:rsid w:val="00A602F2"/>
    <w:rsid w:val="00A64EA4"/>
    <w:rsid w:val="00A65DA4"/>
    <w:rsid w:val="00A6638B"/>
    <w:rsid w:val="00A67517"/>
    <w:rsid w:val="00A776CD"/>
    <w:rsid w:val="00A77A4F"/>
    <w:rsid w:val="00A8495C"/>
    <w:rsid w:val="00A97FC6"/>
    <w:rsid w:val="00AC4298"/>
    <w:rsid w:val="00AD12F8"/>
    <w:rsid w:val="00AD4829"/>
    <w:rsid w:val="00AD4C11"/>
    <w:rsid w:val="00AD60C9"/>
    <w:rsid w:val="00AE0004"/>
    <w:rsid w:val="00AE07D4"/>
    <w:rsid w:val="00AE16B5"/>
    <w:rsid w:val="00AE2139"/>
    <w:rsid w:val="00AF33C1"/>
    <w:rsid w:val="00B05571"/>
    <w:rsid w:val="00B105F0"/>
    <w:rsid w:val="00B32B6E"/>
    <w:rsid w:val="00B34712"/>
    <w:rsid w:val="00B41083"/>
    <w:rsid w:val="00B4250C"/>
    <w:rsid w:val="00B46FAD"/>
    <w:rsid w:val="00B53921"/>
    <w:rsid w:val="00B54084"/>
    <w:rsid w:val="00B55607"/>
    <w:rsid w:val="00B6043B"/>
    <w:rsid w:val="00B63F9A"/>
    <w:rsid w:val="00B74407"/>
    <w:rsid w:val="00B75D19"/>
    <w:rsid w:val="00B804BD"/>
    <w:rsid w:val="00B905E9"/>
    <w:rsid w:val="00BA3A16"/>
    <w:rsid w:val="00BA4FE9"/>
    <w:rsid w:val="00BA681B"/>
    <w:rsid w:val="00BB32EB"/>
    <w:rsid w:val="00BB3C89"/>
    <w:rsid w:val="00BC00A5"/>
    <w:rsid w:val="00BC0204"/>
    <w:rsid w:val="00BC5862"/>
    <w:rsid w:val="00BD26D4"/>
    <w:rsid w:val="00BD6806"/>
    <w:rsid w:val="00BE511F"/>
    <w:rsid w:val="00BF0D46"/>
    <w:rsid w:val="00BF4605"/>
    <w:rsid w:val="00C02885"/>
    <w:rsid w:val="00C0685C"/>
    <w:rsid w:val="00C15D01"/>
    <w:rsid w:val="00C17066"/>
    <w:rsid w:val="00C20105"/>
    <w:rsid w:val="00C30179"/>
    <w:rsid w:val="00C30F2E"/>
    <w:rsid w:val="00C32D5B"/>
    <w:rsid w:val="00C33AD9"/>
    <w:rsid w:val="00C371FB"/>
    <w:rsid w:val="00C44298"/>
    <w:rsid w:val="00C460F9"/>
    <w:rsid w:val="00C5237E"/>
    <w:rsid w:val="00C57888"/>
    <w:rsid w:val="00C60C3B"/>
    <w:rsid w:val="00C61D3D"/>
    <w:rsid w:val="00C647DD"/>
    <w:rsid w:val="00C73E34"/>
    <w:rsid w:val="00C7702E"/>
    <w:rsid w:val="00C8788B"/>
    <w:rsid w:val="00C87D45"/>
    <w:rsid w:val="00C91602"/>
    <w:rsid w:val="00C9228E"/>
    <w:rsid w:val="00C929E4"/>
    <w:rsid w:val="00C9431D"/>
    <w:rsid w:val="00CA45C5"/>
    <w:rsid w:val="00CC21BD"/>
    <w:rsid w:val="00CC24A6"/>
    <w:rsid w:val="00CC25FA"/>
    <w:rsid w:val="00CC5B97"/>
    <w:rsid w:val="00CD254F"/>
    <w:rsid w:val="00CD3378"/>
    <w:rsid w:val="00CD4615"/>
    <w:rsid w:val="00CD5437"/>
    <w:rsid w:val="00CE3522"/>
    <w:rsid w:val="00CF27C1"/>
    <w:rsid w:val="00CF2A3D"/>
    <w:rsid w:val="00CF7299"/>
    <w:rsid w:val="00D0208F"/>
    <w:rsid w:val="00D04D47"/>
    <w:rsid w:val="00D1152D"/>
    <w:rsid w:val="00D14992"/>
    <w:rsid w:val="00D212C9"/>
    <w:rsid w:val="00D335F1"/>
    <w:rsid w:val="00D44019"/>
    <w:rsid w:val="00D5178F"/>
    <w:rsid w:val="00D52339"/>
    <w:rsid w:val="00D53D47"/>
    <w:rsid w:val="00D541DA"/>
    <w:rsid w:val="00D547BD"/>
    <w:rsid w:val="00D558B1"/>
    <w:rsid w:val="00D569F0"/>
    <w:rsid w:val="00D65CEB"/>
    <w:rsid w:val="00D66205"/>
    <w:rsid w:val="00D662F9"/>
    <w:rsid w:val="00D73D0C"/>
    <w:rsid w:val="00D82FDF"/>
    <w:rsid w:val="00D848CA"/>
    <w:rsid w:val="00D93CE6"/>
    <w:rsid w:val="00D97576"/>
    <w:rsid w:val="00DA3F11"/>
    <w:rsid w:val="00DA66C8"/>
    <w:rsid w:val="00DB2CF3"/>
    <w:rsid w:val="00DC2AEE"/>
    <w:rsid w:val="00DC3A97"/>
    <w:rsid w:val="00DD0DBA"/>
    <w:rsid w:val="00DD4B4F"/>
    <w:rsid w:val="00DD77F6"/>
    <w:rsid w:val="00DE33D9"/>
    <w:rsid w:val="00DF0A27"/>
    <w:rsid w:val="00DF46CB"/>
    <w:rsid w:val="00DF4B42"/>
    <w:rsid w:val="00DF6857"/>
    <w:rsid w:val="00E22557"/>
    <w:rsid w:val="00E22D2A"/>
    <w:rsid w:val="00E31F12"/>
    <w:rsid w:val="00E369CD"/>
    <w:rsid w:val="00E40E38"/>
    <w:rsid w:val="00E477EF"/>
    <w:rsid w:val="00E520DA"/>
    <w:rsid w:val="00E67ABE"/>
    <w:rsid w:val="00E716A9"/>
    <w:rsid w:val="00E71C9B"/>
    <w:rsid w:val="00E7598A"/>
    <w:rsid w:val="00E8322E"/>
    <w:rsid w:val="00E83B31"/>
    <w:rsid w:val="00E86943"/>
    <w:rsid w:val="00E92DAE"/>
    <w:rsid w:val="00E96431"/>
    <w:rsid w:val="00EA19A7"/>
    <w:rsid w:val="00EA5BD7"/>
    <w:rsid w:val="00EA7E58"/>
    <w:rsid w:val="00EB5529"/>
    <w:rsid w:val="00EB5EB8"/>
    <w:rsid w:val="00ED2EF0"/>
    <w:rsid w:val="00EE7DD0"/>
    <w:rsid w:val="00EF08A7"/>
    <w:rsid w:val="00EF1A3E"/>
    <w:rsid w:val="00EF7FCB"/>
    <w:rsid w:val="00F00712"/>
    <w:rsid w:val="00F075E4"/>
    <w:rsid w:val="00F17E40"/>
    <w:rsid w:val="00F211BB"/>
    <w:rsid w:val="00F22DCF"/>
    <w:rsid w:val="00F2573E"/>
    <w:rsid w:val="00F33C7F"/>
    <w:rsid w:val="00F3549B"/>
    <w:rsid w:val="00F367B6"/>
    <w:rsid w:val="00F37200"/>
    <w:rsid w:val="00F40644"/>
    <w:rsid w:val="00F453A9"/>
    <w:rsid w:val="00F56622"/>
    <w:rsid w:val="00F60CDF"/>
    <w:rsid w:val="00F62036"/>
    <w:rsid w:val="00F660FE"/>
    <w:rsid w:val="00F7674D"/>
    <w:rsid w:val="00F8221A"/>
    <w:rsid w:val="00F8318B"/>
    <w:rsid w:val="00F86223"/>
    <w:rsid w:val="00F92CCC"/>
    <w:rsid w:val="00F94038"/>
    <w:rsid w:val="00F94E53"/>
    <w:rsid w:val="00FA74DB"/>
    <w:rsid w:val="00FB00A5"/>
    <w:rsid w:val="00FC3AEA"/>
    <w:rsid w:val="00FC40FC"/>
    <w:rsid w:val="00FC7FF2"/>
    <w:rsid w:val="00FD0C3E"/>
    <w:rsid w:val="00FD20B7"/>
    <w:rsid w:val="00FD3B3A"/>
    <w:rsid w:val="00FD4BF0"/>
    <w:rsid w:val="00FE4DDD"/>
    <w:rsid w:val="012658A9"/>
    <w:rsid w:val="01440D06"/>
    <w:rsid w:val="014AF1EC"/>
    <w:rsid w:val="01F0C7E7"/>
    <w:rsid w:val="0286DDDD"/>
    <w:rsid w:val="02C9550C"/>
    <w:rsid w:val="03C4BB1B"/>
    <w:rsid w:val="0488FBC0"/>
    <w:rsid w:val="052AD5F8"/>
    <w:rsid w:val="0569AC96"/>
    <w:rsid w:val="058558CE"/>
    <w:rsid w:val="06AFE9C7"/>
    <w:rsid w:val="0765BD61"/>
    <w:rsid w:val="08D3D69B"/>
    <w:rsid w:val="0A9C8BBB"/>
    <w:rsid w:val="0AB234B9"/>
    <w:rsid w:val="0C0CE338"/>
    <w:rsid w:val="0C31DF39"/>
    <w:rsid w:val="0D454AAE"/>
    <w:rsid w:val="0D6B375B"/>
    <w:rsid w:val="0F667ABB"/>
    <w:rsid w:val="0F6F5773"/>
    <w:rsid w:val="1055EE53"/>
    <w:rsid w:val="1073EF85"/>
    <w:rsid w:val="10A10BC3"/>
    <w:rsid w:val="118D67CC"/>
    <w:rsid w:val="118E423C"/>
    <w:rsid w:val="11B9D93A"/>
    <w:rsid w:val="11E4D1B9"/>
    <w:rsid w:val="1245EC9D"/>
    <w:rsid w:val="12631D8A"/>
    <w:rsid w:val="12C85107"/>
    <w:rsid w:val="130782E8"/>
    <w:rsid w:val="13B473B9"/>
    <w:rsid w:val="1431E9C7"/>
    <w:rsid w:val="15198E1E"/>
    <w:rsid w:val="15E03563"/>
    <w:rsid w:val="165844F7"/>
    <w:rsid w:val="16F7AD35"/>
    <w:rsid w:val="17219C38"/>
    <w:rsid w:val="17BC4AC2"/>
    <w:rsid w:val="17C72AA7"/>
    <w:rsid w:val="17FC5153"/>
    <w:rsid w:val="185447F4"/>
    <w:rsid w:val="195E3F99"/>
    <w:rsid w:val="1981FE75"/>
    <w:rsid w:val="1A41C2D8"/>
    <w:rsid w:val="1A717C0C"/>
    <w:rsid w:val="1A780BD2"/>
    <w:rsid w:val="1B4F9EA6"/>
    <w:rsid w:val="1B6B2C9B"/>
    <w:rsid w:val="1BDB5CDA"/>
    <w:rsid w:val="1C116969"/>
    <w:rsid w:val="1D1D0235"/>
    <w:rsid w:val="1D7669C9"/>
    <w:rsid w:val="1D913C2C"/>
    <w:rsid w:val="1DF5A6D4"/>
    <w:rsid w:val="1E126957"/>
    <w:rsid w:val="1E6016D4"/>
    <w:rsid w:val="1F032CBB"/>
    <w:rsid w:val="1F6E278A"/>
    <w:rsid w:val="20406945"/>
    <w:rsid w:val="20A4491E"/>
    <w:rsid w:val="21F33CDD"/>
    <w:rsid w:val="2315454A"/>
    <w:rsid w:val="233783B1"/>
    <w:rsid w:val="2367C8CD"/>
    <w:rsid w:val="23C5D3AB"/>
    <w:rsid w:val="24106D6A"/>
    <w:rsid w:val="241A4B02"/>
    <w:rsid w:val="24DE33A5"/>
    <w:rsid w:val="254514AD"/>
    <w:rsid w:val="256D520D"/>
    <w:rsid w:val="258DCCC7"/>
    <w:rsid w:val="260DF443"/>
    <w:rsid w:val="261AAC61"/>
    <w:rsid w:val="268DB515"/>
    <w:rsid w:val="27E59626"/>
    <w:rsid w:val="28AA28C8"/>
    <w:rsid w:val="28C16A88"/>
    <w:rsid w:val="28C96EFB"/>
    <w:rsid w:val="28D3BDC0"/>
    <w:rsid w:val="29A39DAC"/>
    <w:rsid w:val="2ABE7078"/>
    <w:rsid w:val="2BC04D73"/>
    <w:rsid w:val="2D60555D"/>
    <w:rsid w:val="2D6507A4"/>
    <w:rsid w:val="2D7F5FFF"/>
    <w:rsid w:val="2DDFD7C0"/>
    <w:rsid w:val="2E5CEBD7"/>
    <w:rsid w:val="2F88D79E"/>
    <w:rsid w:val="2F9AC40C"/>
    <w:rsid w:val="2F9CF97D"/>
    <w:rsid w:val="2FBDFD5A"/>
    <w:rsid w:val="30394667"/>
    <w:rsid w:val="30FF1CA8"/>
    <w:rsid w:val="31D84B4C"/>
    <w:rsid w:val="3207BF01"/>
    <w:rsid w:val="326100B6"/>
    <w:rsid w:val="32780E94"/>
    <w:rsid w:val="32C140A2"/>
    <w:rsid w:val="32E05EA7"/>
    <w:rsid w:val="3348187B"/>
    <w:rsid w:val="33D571FF"/>
    <w:rsid w:val="34174B79"/>
    <w:rsid w:val="34347544"/>
    <w:rsid w:val="346353D0"/>
    <w:rsid w:val="348F1C67"/>
    <w:rsid w:val="3492D04F"/>
    <w:rsid w:val="36037AD3"/>
    <w:rsid w:val="3621A25B"/>
    <w:rsid w:val="3759F1A5"/>
    <w:rsid w:val="38536FF7"/>
    <w:rsid w:val="38CE7309"/>
    <w:rsid w:val="3A24F607"/>
    <w:rsid w:val="3B090964"/>
    <w:rsid w:val="3BC58652"/>
    <w:rsid w:val="3CDCF183"/>
    <w:rsid w:val="3D435566"/>
    <w:rsid w:val="3D6B6F09"/>
    <w:rsid w:val="3F252A0A"/>
    <w:rsid w:val="3F62FA79"/>
    <w:rsid w:val="3FEE8049"/>
    <w:rsid w:val="41464741"/>
    <w:rsid w:val="42271DF1"/>
    <w:rsid w:val="424AF9F3"/>
    <w:rsid w:val="4260794F"/>
    <w:rsid w:val="42EFFFF0"/>
    <w:rsid w:val="43199F34"/>
    <w:rsid w:val="43B552EC"/>
    <w:rsid w:val="43D93338"/>
    <w:rsid w:val="43EF6602"/>
    <w:rsid w:val="44BBD5BD"/>
    <w:rsid w:val="44F640C1"/>
    <w:rsid w:val="46848024"/>
    <w:rsid w:val="47436CB3"/>
    <w:rsid w:val="48C2B546"/>
    <w:rsid w:val="4910B6F9"/>
    <w:rsid w:val="499EF7CC"/>
    <w:rsid w:val="49F26C1E"/>
    <w:rsid w:val="4A77009F"/>
    <w:rsid w:val="4A8C00BC"/>
    <w:rsid w:val="4AE5ECCE"/>
    <w:rsid w:val="4B25FF0A"/>
    <w:rsid w:val="4B2B6010"/>
    <w:rsid w:val="4B458DCC"/>
    <w:rsid w:val="4B66D4F4"/>
    <w:rsid w:val="4B721649"/>
    <w:rsid w:val="4BB31989"/>
    <w:rsid w:val="4BCBFD81"/>
    <w:rsid w:val="4BEE8ECF"/>
    <w:rsid w:val="4C5300D5"/>
    <w:rsid w:val="4CA80365"/>
    <w:rsid w:val="4CAE810B"/>
    <w:rsid w:val="4D355A78"/>
    <w:rsid w:val="4D5EAAC0"/>
    <w:rsid w:val="4ED219D2"/>
    <w:rsid w:val="4F2C09FF"/>
    <w:rsid w:val="4FF51992"/>
    <w:rsid w:val="50498203"/>
    <w:rsid w:val="505088DA"/>
    <w:rsid w:val="50DD2A48"/>
    <w:rsid w:val="50E859B0"/>
    <w:rsid w:val="51087A68"/>
    <w:rsid w:val="513CF10E"/>
    <w:rsid w:val="514E6053"/>
    <w:rsid w:val="5198750A"/>
    <w:rsid w:val="51BDB00C"/>
    <w:rsid w:val="51DE7C3F"/>
    <w:rsid w:val="51F74433"/>
    <w:rsid w:val="5288E7B4"/>
    <w:rsid w:val="52EA14A5"/>
    <w:rsid w:val="53810571"/>
    <w:rsid w:val="53D30AB3"/>
    <w:rsid w:val="547D60C2"/>
    <w:rsid w:val="550F8D81"/>
    <w:rsid w:val="55DB253E"/>
    <w:rsid w:val="55EC4AB2"/>
    <w:rsid w:val="5698D30F"/>
    <w:rsid w:val="56A6EE95"/>
    <w:rsid w:val="57CDD77B"/>
    <w:rsid w:val="585B5EDC"/>
    <w:rsid w:val="588B68D4"/>
    <w:rsid w:val="58C2510D"/>
    <w:rsid w:val="58E1F160"/>
    <w:rsid w:val="592B39CA"/>
    <w:rsid w:val="5946C9F6"/>
    <w:rsid w:val="594D644F"/>
    <w:rsid w:val="598AC476"/>
    <w:rsid w:val="59B5AF88"/>
    <w:rsid w:val="59E37240"/>
    <w:rsid w:val="5AD09AE2"/>
    <w:rsid w:val="5CB9E841"/>
    <w:rsid w:val="5CC67C38"/>
    <w:rsid w:val="5EDAA7EB"/>
    <w:rsid w:val="5FCCC927"/>
    <w:rsid w:val="5FEB6F6A"/>
    <w:rsid w:val="5FF1A838"/>
    <w:rsid w:val="60E979AC"/>
    <w:rsid w:val="61843BDE"/>
    <w:rsid w:val="62820A70"/>
    <w:rsid w:val="6320BC5C"/>
    <w:rsid w:val="635071C2"/>
    <w:rsid w:val="636795DF"/>
    <w:rsid w:val="63CA0F29"/>
    <w:rsid w:val="642EEE4E"/>
    <w:rsid w:val="6469EDD7"/>
    <w:rsid w:val="65D4AFD8"/>
    <w:rsid w:val="662F179D"/>
    <w:rsid w:val="66909441"/>
    <w:rsid w:val="669B8692"/>
    <w:rsid w:val="6765F4F0"/>
    <w:rsid w:val="68180A76"/>
    <w:rsid w:val="68DD0D1B"/>
    <w:rsid w:val="68EC86E8"/>
    <w:rsid w:val="69972994"/>
    <w:rsid w:val="6A95261D"/>
    <w:rsid w:val="6B08BCDE"/>
    <w:rsid w:val="6C0FE4D9"/>
    <w:rsid w:val="6C4D10BE"/>
    <w:rsid w:val="6CC9E65A"/>
    <w:rsid w:val="6CCA5BD2"/>
    <w:rsid w:val="6DD1A45C"/>
    <w:rsid w:val="6F75F442"/>
    <w:rsid w:val="719ADF23"/>
    <w:rsid w:val="71BAB871"/>
    <w:rsid w:val="72F014FD"/>
    <w:rsid w:val="7528730E"/>
    <w:rsid w:val="754D57F5"/>
    <w:rsid w:val="7557A9D4"/>
    <w:rsid w:val="758EBFF6"/>
    <w:rsid w:val="7946B48C"/>
    <w:rsid w:val="79EDD966"/>
    <w:rsid w:val="7AF30BBF"/>
    <w:rsid w:val="7C48208B"/>
    <w:rsid w:val="7CABF3C1"/>
    <w:rsid w:val="7CF12120"/>
    <w:rsid w:val="7D36F2E5"/>
    <w:rsid w:val="7E10E00D"/>
    <w:rsid w:val="7E3F35E0"/>
    <w:rsid w:val="7E4E4E9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6727"/>
  <w15:chartTrackingRefBased/>
  <w15:docId w15:val="{E0E96B6A-BC4C-482C-868D-872BBACB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36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36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367B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367B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367B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367B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367B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367B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367B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367B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367B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367B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367B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367B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367B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367B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367B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367B6"/>
    <w:rPr>
      <w:rFonts w:eastAsiaTheme="majorEastAsia" w:cstheme="majorBidi"/>
      <w:color w:val="272727" w:themeColor="text1" w:themeTint="D8"/>
    </w:rPr>
  </w:style>
  <w:style w:type="paragraph" w:styleId="Rubrik">
    <w:name w:val="Title"/>
    <w:basedOn w:val="Normal"/>
    <w:next w:val="Normal"/>
    <w:link w:val="RubrikChar"/>
    <w:uiPriority w:val="10"/>
    <w:qFormat/>
    <w:rsid w:val="00F36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367B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367B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367B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367B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367B6"/>
    <w:rPr>
      <w:i/>
      <w:iCs/>
      <w:color w:val="404040" w:themeColor="text1" w:themeTint="BF"/>
    </w:rPr>
  </w:style>
  <w:style w:type="paragraph" w:styleId="Liststycke">
    <w:name w:val="List Paragraph"/>
    <w:basedOn w:val="Normal"/>
    <w:uiPriority w:val="34"/>
    <w:qFormat/>
    <w:rsid w:val="00F367B6"/>
    <w:pPr>
      <w:ind w:left="720"/>
      <w:contextualSpacing/>
    </w:pPr>
  </w:style>
  <w:style w:type="character" w:styleId="Starkbetoning">
    <w:name w:val="Intense Emphasis"/>
    <w:basedOn w:val="Standardstycketeckensnitt"/>
    <w:uiPriority w:val="21"/>
    <w:qFormat/>
    <w:rsid w:val="00F367B6"/>
    <w:rPr>
      <w:i/>
      <w:iCs/>
      <w:color w:val="0F4761" w:themeColor="accent1" w:themeShade="BF"/>
    </w:rPr>
  </w:style>
  <w:style w:type="paragraph" w:styleId="Starktcitat">
    <w:name w:val="Intense Quote"/>
    <w:basedOn w:val="Normal"/>
    <w:next w:val="Normal"/>
    <w:link w:val="StarktcitatChar"/>
    <w:uiPriority w:val="30"/>
    <w:qFormat/>
    <w:rsid w:val="00F36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367B6"/>
    <w:rPr>
      <w:i/>
      <w:iCs/>
      <w:color w:val="0F4761" w:themeColor="accent1" w:themeShade="BF"/>
    </w:rPr>
  </w:style>
  <w:style w:type="character" w:styleId="Starkreferens">
    <w:name w:val="Intense Reference"/>
    <w:basedOn w:val="Standardstycketeckensnitt"/>
    <w:uiPriority w:val="32"/>
    <w:qFormat/>
    <w:rsid w:val="00F367B6"/>
    <w:rPr>
      <w:b/>
      <w:bCs/>
      <w:smallCaps/>
      <w:color w:val="0F4761" w:themeColor="accent1" w:themeShade="BF"/>
      <w:spacing w:val="5"/>
    </w:rPr>
  </w:style>
  <w:style w:type="character" w:styleId="Hyperlnk">
    <w:name w:val="Hyperlink"/>
    <w:basedOn w:val="Standardstycketeckensnitt"/>
    <w:uiPriority w:val="99"/>
    <w:unhideWhenUsed/>
    <w:rsid w:val="0020234C"/>
    <w:rPr>
      <w:color w:val="467886" w:themeColor="hyperlink"/>
      <w:u w:val="single"/>
    </w:rPr>
  </w:style>
  <w:style w:type="paragraph" w:styleId="Sidhuvud">
    <w:name w:val="header"/>
    <w:basedOn w:val="Normal"/>
    <w:link w:val="SidhuvudChar"/>
    <w:uiPriority w:val="99"/>
    <w:unhideWhenUsed/>
    <w:rsid w:val="000045B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045B9"/>
  </w:style>
  <w:style w:type="paragraph" w:styleId="Sidfot">
    <w:name w:val="footer"/>
    <w:basedOn w:val="Normal"/>
    <w:link w:val="SidfotChar"/>
    <w:uiPriority w:val="99"/>
    <w:unhideWhenUsed/>
    <w:rsid w:val="000045B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045B9"/>
  </w:style>
  <w:style w:type="character" w:styleId="Olstomnmnande">
    <w:name w:val="Unresolved Mention"/>
    <w:basedOn w:val="Standardstycketeckensnitt"/>
    <w:uiPriority w:val="99"/>
    <w:semiHidden/>
    <w:unhideWhenUsed/>
    <w:rsid w:val="00E520DA"/>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83033">
      <w:bodyDiv w:val="1"/>
      <w:marLeft w:val="0"/>
      <w:marRight w:val="0"/>
      <w:marTop w:val="0"/>
      <w:marBottom w:val="0"/>
      <w:divBdr>
        <w:top w:val="none" w:sz="0" w:space="0" w:color="auto"/>
        <w:left w:val="none" w:sz="0" w:space="0" w:color="auto"/>
        <w:bottom w:val="none" w:sz="0" w:space="0" w:color="auto"/>
        <w:right w:val="none" w:sz="0" w:space="0" w:color="auto"/>
      </w:divBdr>
    </w:div>
    <w:div w:id="1512913257">
      <w:bodyDiv w:val="1"/>
      <w:marLeft w:val="0"/>
      <w:marRight w:val="0"/>
      <w:marTop w:val="0"/>
      <w:marBottom w:val="0"/>
      <w:divBdr>
        <w:top w:val="none" w:sz="0" w:space="0" w:color="auto"/>
        <w:left w:val="none" w:sz="0" w:space="0" w:color="auto"/>
        <w:bottom w:val="none" w:sz="0" w:space="0" w:color="auto"/>
        <w:right w:val="none" w:sz="0" w:space="0" w:color="auto"/>
      </w:divBdr>
    </w:div>
    <w:div w:id="1546257521">
      <w:bodyDiv w:val="1"/>
      <w:marLeft w:val="0"/>
      <w:marRight w:val="0"/>
      <w:marTop w:val="0"/>
      <w:marBottom w:val="0"/>
      <w:divBdr>
        <w:top w:val="none" w:sz="0" w:space="0" w:color="auto"/>
        <w:left w:val="none" w:sz="0" w:space="0" w:color="auto"/>
        <w:bottom w:val="none" w:sz="0" w:space="0" w:color="auto"/>
        <w:right w:val="none" w:sz="0" w:space="0" w:color="auto"/>
      </w:divBdr>
      <w:divsChild>
        <w:div w:id="1288898943">
          <w:marLeft w:val="720"/>
          <w:marRight w:val="0"/>
          <w:marTop w:val="134"/>
          <w:marBottom w:val="0"/>
          <w:divBdr>
            <w:top w:val="none" w:sz="0" w:space="0" w:color="auto"/>
            <w:left w:val="none" w:sz="0" w:space="0" w:color="auto"/>
            <w:bottom w:val="none" w:sz="0" w:space="0" w:color="auto"/>
            <w:right w:val="none" w:sz="0" w:space="0" w:color="auto"/>
          </w:divBdr>
        </w:div>
        <w:div w:id="2031028235">
          <w:marLeft w:val="720"/>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i5k63aaTODo&amp;t=405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olverket.se/skolutveckling/inspiration-och-stod-i-arbetet/stod-i-arbetet/kontroversiella-frago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rm.coe.int/hantera-kontroversiella-fragor-/16807bcc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41AF438B51B840BDE883DD734A9A88" ma:contentTypeVersion="4" ma:contentTypeDescription="Skapa ett nytt dokument." ma:contentTypeScope="" ma:versionID="e857bd4f27da5a0cb5832ae68505d8f2">
  <xsd:schema xmlns:xsd="http://www.w3.org/2001/XMLSchema" xmlns:xs="http://www.w3.org/2001/XMLSchema" xmlns:p="http://schemas.microsoft.com/office/2006/metadata/properties" xmlns:ns2="85dc1736-0be3-495d-8ae0-31b87e0e3fe9" targetNamespace="http://schemas.microsoft.com/office/2006/metadata/properties" ma:root="true" ma:fieldsID="f3450fa6133e3ccfb5d54411eaf894e9" ns2:_="">
    <xsd:import namespace="85dc1736-0be3-495d-8ae0-31b87e0e3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c1736-0be3-495d-8ae0-31b87e0e3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8751F-1BE4-4068-926B-FB488353DB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AA7E74-7349-4F9A-A973-813A8A119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c1736-0be3-495d-8ae0-31b87e0e3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890C1-A206-41D9-9162-2BFDCE883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802</Words>
  <Characters>4255</Characters>
  <Application>Microsoft Office Word</Application>
  <DocSecurity>0</DocSecurity>
  <Lines>35</Lines>
  <Paragraphs>10</Paragraphs>
  <ScaleCrop>false</ScaleCrop>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Lundvall</dc:creator>
  <cp:keywords/>
  <dc:description/>
  <cp:lastModifiedBy>Gabriella Lundvall</cp:lastModifiedBy>
  <cp:revision>3</cp:revision>
  <cp:lastPrinted>2026-01-20T13:16:00Z</cp:lastPrinted>
  <dcterms:created xsi:type="dcterms:W3CDTF">2026-01-20T13:17:00Z</dcterms:created>
  <dcterms:modified xsi:type="dcterms:W3CDTF">2026-01-20T13:17:00Z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0x0101008541AF438B51B840BDE883DD734A9A88</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{"FileActivityType":"6","FileActivityTimeStamp":"2024-11-22T07:21:03.180Z","FileActivityUsersOnPage":[{"DisplayName":"Sara Malmlöv","Id":"sara.malmlov@orebro.se"}],"FileActivityNavigationId":null}</vt:lpwstr>
  </property>
  <property fmtid="{D5CDD505-2E9C-101B-9397-08002B2CF9AE}" pid="6" name="TriggerFlowInfo">
    <vt:lpwstr/>
  </property>
</Properties>
</file>